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7CBC1" w14:textId="22670747" w:rsidR="0092163F" w:rsidRDefault="00880B05">
      <w:r>
        <w:t>H</w:t>
      </w:r>
      <w:r w:rsidR="00F70A1A">
        <w:t>i</w:t>
      </w:r>
      <w:r>
        <w:t>,</w:t>
      </w:r>
    </w:p>
    <w:p w14:paraId="720F42E1" w14:textId="6017E29F" w:rsidR="0092466B" w:rsidRDefault="000760B4" w:rsidP="00A74D76">
      <w:pPr>
        <w:spacing w:before="120"/>
      </w:pPr>
      <w:r>
        <w:t xml:space="preserve">This is Hump Day -- Wednesday, right? I wonder if we are past the Hump Day in this Time of Virus -- I sure hope so </w:t>
      </w:r>
      <w:proofErr w:type="gramStart"/>
      <w:r>
        <w:t>( . . .</w:t>
      </w:r>
      <w:proofErr w:type="gramEnd"/>
      <w:r>
        <w:t xml:space="preserve"> from my keyboard to God’s ears!).</w:t>
      </w:r>
    </w:p>
    <w:p w14:paraId="5E9EFD14" w14:textId="0C21029C" w:rsidR="00993FBA" w:rsidRDefault="00AA3490" w:rsidP="00A74D76">
      <w:pPr>
        <w:spacing w:before="120"/>
      </w:pPr>
      <w:r>
        <w:t>H</w:t>
      </w:r>
      <w:r w:rsidR="00A17324">
        <w:t>er</w:t>
      </w:r>
      <w:r w:rsidR="00B65E97">
        <w:t xml:space="preserve">e are </w:t>
      </w:r>
      <w:r w:rsidR="003D3AB5">
        <w:t xml:space="preserve">today’s </w:t>
      </w:r>
      <w:r w:rsidR="00A17324">
        <w:t>updates:</w:t>
      </w:r>
    </w:p>
    <w:p w14:paraId="23FEBFF1" w14:textId="20EDDDF6" w:rsidR="00650A7C" w:rsidRPr="007805F5" w:rsidRDefault="00650A7C" w:rsidP="00650A7C">
      <w:pPr>
        <w:pStyle w:val="ListParagraph"/>
        <w:numPr>
          <w:ilvl w:val="0"/>
          <w:numId w:val="10"/>
        </w:numPr>
        <w:spacing w:before="120"/>
      </w:pPr>
      <w:r>
        <w:t xml:space="preserve">People without a Facebook acct have been unable to access my personal page for the Facebook Live class events. It should work, but it isn’t. So . . . </w:t>
      </w:r>
      <w:hyperlink r:id="rId7" w:history="1">
        <w:r w:rsidRPr="00650A7C">
          <w:rPr>
            <w:rStyle w:val="Hyperlink"/>
            <w:b/>
            <w:bCs/>
          </w:rPr>
          <w:t>if you don’t have a Facebook account you will have to view the class on my YouTube channel.</w:t>
        </w:r>
      </w:hyperlink>
      <w:r>
        <w:t xml:space="preserve"> I will make sure all recordings are up and ready for viewing by the end of the day of the class. (YouTube willing!).</w:t>
      </w:r>
    </w:p>
    <w:p w14:paraId="04704221" w14:textId="672C616D" w:rsidR="002247C4" w:rsidRDefault="002247C4" w:rsidP="005F2FBF">
      <w:pPr>
        <w:pStyle w:val="ListParagraph"/>
        <w:numPr>
          <w:ilvl w:val="0"/>
          <w:numId w:val="10"/>
        </w:numPr>
        <w:spacing w:before="120"/>
      </w:pPr>
      <w:r w:rsidRPr="002247C4">
        <w:t xml:space="preserve">It has been suggested that </w:t>
      </w:r>
      <w:r w:rsidRPr="009D175C">
        <w:rPr>
          <w:b/>
          <w:bCs/>
        </w:rPr>
        <w:t>my next Sunday class be a Q&amp;A</w:t>
      </w:r>
      <w:r w:rsidRPr="002247C4">
        <w:t>, which sounds like a splendid idea.</w:t>
      </w:r>
      <w:r>
        <w:t xml:space="preserve"> It will help if you email me questions ahead of time or at least have them ready before we start class. It is a bit cumbersome working from the Facebook comments -- easy to miss some.</w:t>
      </w:r>
      <w:r w:rsidR="009D175C">
        <w:t xml:space="preserve"> </w:t>
      </w:r>
      <w:r w:rsidR="009D175C" w:rsidRPr="009B5E62">
        <w:rPr>
          <w:b/>
          <w:bCs/>
        </w:rPr>
        <w:t>Sunday at 12 noon</w:t>
      </w:r>
      <w:r w:rsidR="009D175C">
        <w:t xml:space="preserve"> -- on </w:t>
      </w:r>
      <w:hyperlink r:id="rId8" w:history="1">
        <w:r w:rsidR="009D175C" w:rsidRPr="009B5E62">
          <w:rPr>
            <w:rStyle w:val="Hyperlink"/>
          </w:rPr>
          <w:t>my Facebook page</w:t>
        </w:r>
      </w:hyperlink>
      <w:r w:rsidR="009D175C">
        <w:t>.</w:t>
      </w:r>
    </w:p>
    <w:p w14:paraId="090C1A54" w14:textId="45CE1087" w:rsidR="00C036F9" w:rsidRDefault="00C036F9" w:rsidP="00C036F9">
      <w:pPr>
        <w:pStyle w:val="ListParagraph"/>
        <w:numPr>
          <w:ilvl w:val="0"/>
          <w:numId w:val="10"/>
        </w:numPr>
        <w:spacing w:before="120"/>
      </w:pPr>
      <w:r>
        <w:t xml:space="preserve">The links to my on-line classes, the video recordings of the classes, the class audio podcasts, and the archive of these daily emails can all be found at </w:t>
      </w:r>
      <w:hyperlink r:id="rId9" w:history="1">
        <w:r w:rsidRPr="008E3BF0">
          <w:rPr>
            <w:rStyle w:val="Hyperlink"/>
          </w:rPr>
          <w:t>www.scottengle.org</w:t>
        </w:r>
      </w:hyperlink>
      <w:r>
        <w:t>.</w:t>
      </w:r>
      <w:r w:rsidR="009B5E62">
        <w:t xml:space="preserve"> All of this week’s recordings and podcasts are posted.</w:t>
      </w:r>
    </w:p>
    <w:p w14:paraId="0D5CE183" w14:textId="3B541622" w:rsidR="00D32677" w:rsidRDefault="00D32677" w:rsidP="00C036F9">
      <w:pPr>
        <w:pStyle w:val="ListParagraph"/>
        <w:numPr>
          <w:ilvl w:val="0"/>
          <w:numId w:val="10"/>
        </w:numPr>
        <w:spacing w:before="120"/>
      </w:pPr>
      <w:r>
        <w:t>Keep sending in those movie and book recommendations!</w:t>
      </w:r>
    </w:p>
    <w:p w14:paraId="20A4F7F1" w14:textId="49BD00BD" w:rsidR="00A8405E" w:rsidRDefault="00331496" w:rsidP="00DA6222">
      <w:pPr>
        <w:spacing w:before="360"/>
        <w:rPr>
          <w:rFonts w:cstheme="minorHAnsi"/>
        </w:rPr>
      </w:pPr>
      <w:r>
        <w:rPr>
          <w:rFonts w:cstheme="minorHAnsi"/>
        </w:rPr>
        <w:t xml:space="preserve">Here is the </w:t>
      </w:r>
      <w:r w:rsidR="009B5E62">
        <w:rPr>
          <w:rFonts w:cstheme="minorHAnsi"/>
        </w:rPr>
        <w:t xml:space="preserve">second friendship story, certainly </w:t>
      </w:r>
      <w:r w:rsidR="00DC4E67">
        <w:rPr>
          <w:rFonts w:cstheme="minorHAnsi"/>
        </w:rPr>
        <w:t xml:space="preserve">one </w:t>
      </w:r>
      <w:r w:rsidR="009B5E62">
        <w:rPr>
          <w:rFonts w:cstheme="minorHAnsi"/>
        </w:rPr>
        <w:t>the most dramatic in the Bible</w:t>
      </w:r>
      <w:r w:rsidR="00DC4E67">
        <w:rPr>
          <w:rFonts w:cstheme="minorHAnsi"/>
        </w:rPr>
        <w:t xml:space="preserve"> -- three friends tossed into a fiery furnace rather than worship a false god.</w:t>
      </w:r>
    </w:p>
    <w:p w14:paraId="0ACD0FFF" w14:textId="77777777" w:rsidR="009B5E62" w:rsidRPr="009B5E62" w:rsidRDefault="009B5E62" w:rsidP="009B5E62">
      <w:pPr>
        <w:spacing w:before="120"/>
        <w:rPr>
          <w:rFonts w:ascii="Calibri" w:hAnsi="Calibri" w:cs="Calibri"/>
          <w:b/>
          <w:bCs/>
          <w:i/>
        </w:rPr>
      </w:pPr>
      <w:r w:rsidRPr="009B5E62">
        <w:rPr>
          <w:rFonts w:ascii="Calibri" w:hAnsi="Calibri" w:cs="Calibri"/>
          <w:b/>
          <w:bCs/>
          <w:i/>
        </w:rPr>
        <w:t xml:space="preserve">Daniel 3:8–18 (CEB) </w:t>
      </w:r>
    </w:p>
    <w:p w14:paraId="1D0F1FD0" w14:textId="5C5AEDEE" w:rsidR="009B5E62" w:rsidRPr="009B5E62" w:rsidRDefault="009B5E62" w:rsidP="009B5E62">
      <w:pPr>
        <w:spacing w:before="120"/>
        <w:rPr>
          <w:rFonts w:ascii="Calibri" w:hAnsi="Calibri" w:cs="Calibri"/>
          <w:b/>
          <w:bCs/>
          <w:iCs/>
        </w:rPr>
      </w:pPr>
      <w:r w:rsidRPr="009B5E62">
        <w:rPr>
          <w:rFonts w:ascii="Calibri" w:hAnsi="Calibri" w:cs="Calibri"/>
          <w:b/>
          <w:bCs/>
          <w:iCs/>
        </w:rPr>
        <w:t xml:space="preserve">At that moment some Chaldeans came forward, seizing a chance to attack the Jews. They said to King Nebuchadnezzar: </w:t>
      </w:r>
    </w:p>
    <w:p w14:paraId="68441D3E" w14:textId="4D72D018" w:rsidR="009B5E62" w:rsidRPr="009B5E62" w:rsidRDefault="009B5E62" w:rsidP="009B5E62">
      <w:pPr>
        <w:spacing w:before="120"/>
        <w:rPr>
          <w:rFonts w:ascii="Calibri" w:hAnsi="Calibri" w:cs="Calibri"/>
          <w:b/>
          <w:bCs/>
          <w:iCs/>
        </w:rPr>
      </w:pPr>
      <w:r w:rsidRPr="009B5E62">
        <w:rPr>
          <w:rFonts w:ascii="Calibri" w:hAnsi="Calibri" w:cs="Calibri"/>
          <w:b/>
          <w:bCs/>
          <w:iCs/>
        </w:rPr>
        <w:t xml:space="preserve">“Long live the king! Your Majesty, you gave a command that everyone who hears the sound of the horn, pipe, zither, lyre, harp, flute, and every kind of instrument should bow down and worship the gold statue. Anyone who wouldn’t </w:t>
      </w:r>
      <w:proofErr w:type="gramStart"/>
      <w:r w:rsidRPr="009B5E62">
        <w:rPr>
          <w:rFonts w:ascii="Calibri" w:hAnsi="Calibri" w:cs="Calibri"/>
          <w:b/>
          <w:bCs/>
          <w:iCs/>
        </w:rPr>
        <w:t>bow</w:t>
      </w:r>
      <w:proofErr w:type="gramEnd"/>
      <w:r w:rsidRPr="009B5E62">
        <w:rPr>
          <w:rFonts w:ascii="Calibri" w:hAnsi="Calibri" w:cs="Calibri"/>
          <w:b/>
          <w:bCs/>
          <w:iCs/>
        </w:rPr>
        <w:t xml:space="preserve"> and worship would be thrown into a furnace of flaming fire. Now there are some Jews, ones you appointed to administer the province of Babylon—specifically, Shadrach, Meshach, and Abednego—who have ignored your command. They don’t serve your gods, and they don’t worship the gold statue you’ve set up.” </w:t>
      </w:r>
    </w:p>
    <w:p w14:paraId="1822B396" w14:textId="54848AD1" w:rsidR="009B5E62" w:rsidRPr="009B5E62" w:rsidRDefault="009B5E62" w:rsidP="009B5E62">
      <w:pPr>
        <w:spacing w:before="120"/>
        <w:rPr>
          <w:rFonts w:ascii="Calibri" w:hAnsi="Calibri" w:cs="Calibri"/>
          <w:b/>
          <w:bCs/>
          <w:iCs/>
        </w:rPr>
      </w:pPr>
      <w:r w:rsidRPr="009B5E62">
        <w:rPr>
          <w:rFonts w:ascii="Calibri" w:hAnsi="Calibri" w:cs="Calibri"/>
          <w:b/>
          <w:bCs/>
          <w:iCs/>
        </w:rPr>
        <w:t xml:space="preserve">In a violent rage Nebuchadnezzar ordered them to bring Shadrach, Meshach, and Abednego. They were brought before the king. </w:t>
      </w:r>
    </w:p>
    <w:p w14:paraId="06502FBA" w14:textId="746DCCCD" w:rsidR="009B5E62" w:rsidRPr="009B5E62" w:rsidRDefault="009B5E62" w:rsidP="009B5E62">
      <w:pPr>
        <w:spacing w:before="120"/>
        <w:rPr>
          <w:rFonts w:ascii="Calibri" w:hAnsi="Calibri" w:cs="Calibri"/>
          <w:b/>
          <w:bCs/>
          <w:iCs/>
        </w:rPr>
      </w:pPr>
      <w:r w:rsidRPr="009B5E62">
        <w:rPr>
          <w:rFonts w:ascii="Calibri" w:hAnsi="Calibri" w:cs="Calibri"/>
          <w:b/>
          <w:bCs/>
          <w:iCs/>
        </w:rPr>
        <w:t xml:space="preserve">Nebuchadnezzar said to them: “Shadrach, Meshach, and Abednego: Is it true that you don’t serve my gods or worship the gold statue I’ve set up? </w:t>
      </w:r>
      <w:r w:rsidRPr="009B5E62">
        <w:rPr>
          <w:rFonts w:ascii="Calibri" w:hAnsi="Calibri" w:cs="Calibri"/>
          <w:b/>
          <w:bCs/>
          <w:iCs/>
          <w:vertAlign w:val="superscript"/>
        </w:rPr>
        <w:t> </w:t>
      </w:r>
      <w:r w:rsidRPr="009B5E62">
        <w:rPr>
          <w:rFonts w:ascii="Calibri" w:hAnsi="Calibri" w:cs="Calibri"/>
          <w:b/>
          <w:bCs/>
          <w:iCs/>
        </w:rPr>
        <w:t xml:space="preserve">If you are now ready to do so, bow down and worship the gold statue I’ve made when you hear the sound of horn, pipe, zither, lyre, harp, flute, and every kind of instrument. But if you won’t worship it, you will be thrown straight into the furnace of flaming fire. Then what god will rescue you from my power?” </w:t>
      </w:r>
    </w:p>
    <w:p w14:paraId="4D43A8D1" w14:textId="4201537D" w:rsidR="009B5E62" w:rsidRPr="009B5E62" w:rsidRDefault="009B5E62" w:rsidP="009B5E62">
      <w:pPr>
        <w:spacing w:before="120"/>
        <w:rPr>
          <w:rFonts w:ascii="Calibri" w:hAnsi="Calibri" w:cs="Calibri"/>
          <w:b/>
          <w:bCs/>
          <w:iCs/>
        </w:rPr>
      </w:pPr>
      <w:r w:rsidRPr="009B5E62">
        <w:rPr>
          <w:rFonts w:ascii="Calibri" w:hAnsi="Calibri" w:cs="Calibri"/>
          <w:b/>
          <w:bCs/>
          <w:iCs/>
        </w:rPr>
        <w:t xml:space="preserve">Shadrach, Meshach, and Abednego answered King Nebuchadnezzar: “We don’t need to answer your question. If our God—the one we serve—is able to rescue us from the furnace of flaming fire and from your power, Your Majesty, then let him rescue us. But if he doesn’t, know this for certain, Your Majesty: we will never serve your gods or worship the gold statue you’ve set up.” </w:t>
      </w:r>
    </w:p>
    <w:p w14:paraId="3AB15461" w14:textId="77777777" w:rsidR="009B5E62" w:rsidRPr="009B5E62" w:rsidRDefault="009B5E62" w:rsidP="009B5E62">
      <w:pPr>
        <w:spacing w:before="120"/>
        <w:rPr>
          <w:rFonts w:ascii="Calibri" w:hAnsi="Calibri" w:cs="Calibri"/>
        </w:rPr>
      </w:pPr>
      <w:r w:rsidRPr="009B5E62">
        <w:rPr>
          <w:rFonts w:ascii="Calibri" w:hAnsi="Calibri" w:cs="Calibri"/>
        </w:rPr>
        <w:t xml:space="preserve">Peer pressure. Conformity. Going along to get along. . . </w:t>
      </w:r>
    </w:p>
    <w:p w14:paraId="3FFEF277" w14:textId="77777777" w:rsidR="009B5E62" w:rsidRPr="009B5E62" w:rsidRDefault="009B5E62" w:rsidP="009B5E62">
      <w:pPr>
        <w:spacing w:before="120"/>
        <w:rPr>
          <w:rFonts w:ascii="Calibri" w:hAnsi="Calibri" w:cs="Calibri"/>
        </w:rPr>
      </w:pPr>
      <w:r w:rsidRPr="009B5E62">
        <w:rPr>
          <w:rFonts w:ascii="Calibri" w:hAnsi="Calibri" w:cs="Calibri"/>
        </w:rPr>
        <w:t>All the Babylonian king wanted from these three friends was that they kneel and worship a golden statue. Couldn’t they at least go through the motions? Surely, all their fellow Jews would know they didn’t really mean it.</w:t>
      </w:r>
    </w:p>
    <w:p w14:paraId="452FEBCD" w14:textId="1ABE7A8E" w:rsidR="00DC4E67" w:rsidRDefault="009B5E62" w:rsidP="009B5E62">
      <w:pPr>
        <w:spacing w:before="120"/>
        <w:rPr>
          <w:rFonts w:ascii="Calibri" w:hAnsi="Calibri" w:cs="Calibri"/>
        </w:rPr>
      </w:pPr>
      <w:r w:rsidRPr="009B5E62">
        <w:rPr>
          <w:rFonts w:ascii="Calibri" w:hAnsi="Calibri" w:cs="Calibri"/>
        </w:rPr>
        <w:lastRenderedPageBreak/>
        <w:t xml:space="preserve">Nebuchadnezzar </w:t>
      </w:r>
      <w:r w:rsidR="00DC4E67">
        <w:rPr>
          <w:rFonts w:ascii="Calibri" w:hAnsi="Calibri" w:cs="Calibri"/>
        </w:rPr>
        <w:t xml:space="preserve">had </w:t>
      </w:r>
      <w:r w:rsidRPr="009B5E62">
        <w:rPr>
          <w:rFonts w:ascii="Calibri" w:hAnsi="Calibri" w:cs="Calibri"/>
        </w:rPr>
        <w:t>quickly forgot</w:t>
      </w:r>
      <w:r w:rsidR="00DC4E67">
        <w:rPr>
          <w:rFonts w:ascii="Calibri" w:hAnsi="Calibri" w:cs="Calibri"/>
        </w:rPr>
        <w:t>ten</w:t>
      </w:r>
      <w:r w:rsidRPr="009B5E62">
        <w:rPr>
          <w:rFonts w:ascii="Calibri" w:hAnsi="Calibri" w:cs="Calibri"/>
        </w:rPr>
        <w:t xml:space="preserve"> about Daniel’s God and erected a sixty-foot golden statue which he ordered everyone to worship. Just to make sure that no one would refuse, the king ordered that a big furnace be fired up, ready to consume any ‘lunatic fringe’ that might disobey. Despite the furnace, word got back to Nebuchadnezzar that not everyone was going along. Shadrach, Meshach, and Abednego remained defiant. When the king learned of their stubbornness, he flew into a rage. Though ordered to worship the statue, the three friends simply refused. Though uncertain of the outcome, they trusted God.</w:t>
      </w:r>
      <w:r w:rsidR="00DC4E67">
        <w:rPr>
          <w:rFonts w:ascii="Calibri" w:hAnsi="Calibri" w:cs="Calibri"/>
        </w:rPr>
        <w:t xml:space="preserve"> W. Sibley Towner writes:</w:t>
      </w:r>
    </w:p>
    <w:p w14:paraId="7C0A60F6" w14:textId="3652640F" w:rsidR="00DC4E67" w:rsidRDefault="00DC4E67" w:rsidP="00DC4E67">
      <w:pPr>
        <w:spacing w:before="120"/>
        <w:ind w:left="360"/>
        <w:rPr>
          <w:rFonts w:ascii="Calibri" w:hAnsi="Calibri" w:cs="Calibri"/>
        </w:rPr>
      </w:pPr>
      <w:r w:rsidRPr="00DC4E67">
        <w:rPr>
          <w:rFonts w:ascii="Calibri" w:hAnsi="Calibri" w:cs="Calibri"/>
        </w:rPr>
        <w:t xml:space="preserve">Since time immemorial this scene </w:t>
      </w:r>
      <w:r>
        <w:rPr>
          <w:rFonts w:ascii="Calibri" w:hAnsi="Calibri" w:cs="Calibri"/>
        </w:rPr>
        <w:t xml:space="preserve">[the defiance] </w:t>
      </w:r>
      <w:r w:rsidRPr="00DC4E67">
        <w:rPr>
          <w:rFonts w:ascii="Calibri" w:hAnsi="Calibri" w:cs="Calibri"/>
        </w:rPr>
        <w:t>has served as a paradigm for every tiny group of resisters standing before tyrannical authority. In the three Jews standing before Nebuchadnezzar one can see the forebears of Peter and the apostles before the High Priest in council, saying, “We must obey God rather than men” (Acts 5:29); Paul, before Felix and Agrippa (Acts 24–26); and above all, Jesus before Pilate (Matt. 27:11–14). In the calm solidarity of the young men who have an absolutely firm grip upon their identity and who know clearly what they are commanded to do, standing before the towering, wrathful authority, one sees the spiritual ancestry of the Quakers making their hat testimony before the magistrates, or the covenanters refusing to acknowledge any sovereignty but God’s. Calvin himself loved the scene: “When, therefore, … death was placed straight before their eyes, they did not turn aside from the straightforward course, but treated God’s glory of greater value than their own life, nay, than a hundred lives, if they had so many to prove faith …” (</w:t>
      </w:r>
      <w:r w:rsidRPr="00DC4E67">
        <w:rPr>
          <w:rFonts w:ascii="Calibri" w:hAnsi="Calibri" w:cs="Calibri"/>
          <w:i/>
        </w:rPr>
        <w:t>Daniel,</w:t>
      </w:r>
      <w:r w:rsidRPr="00DC4E67">
        <w:rPr>
          <w:rFonts w:ascii="Calibri" w:hAnsi="Calibri" w:cs="Calibri"/>
        </w:rPr>
        <w:t xml:space="preserve"> I, 219).</w:t>
      </w:r>
    </w:p>
    <w:p w14:paraId="157AFDD0" w14:textId="5A7600D2" w:rsidR="009B5E62" w:rsidRPr="009B5E62" w:rsidRDefault="009B5E62" w:rsidP="009B5E62">
      <w:pPr>
        <w:spacing w:before="120"/>
        <w:rPr>
          <w:rFonts w:ascii="Calibri" w:hAnsi="Calibri" w:cs="Calibri"/>
        </w:rPr>
      </w:pPr>
      <w:r w:rsidRPr="009B5E62">
        <w:rPr>
          <w:rFonts w:ascii="Calibri" w:hAnsi="Calibri" w:cs="Calibri"/>
        </w:rPr>
        <w:t xml:space="preserve">To punish the insubordinate Jewish exiles, the king had the friends tossed into a fiery furnace so hot that it burned up the soldiers who did the tossing. It isn’t very difficult for us to imagine the depth of Nebuchadnezzar’s astonishment when he looked into the furnace and saw four men, not three, walking around the furnace, unbound and unhurt. </w:t>
      </w:r>
      <w:proofErr w:type="gramStart"/>
      <w:r w:rsidRPr="009B5E62">
        <w:rPr>
          <w:rFonts w:ascii="Calibri" w:hAnsi="Calibri" w:cs="Calibri"/>
        </w:rPr>
        <w:t>So</w:t>
      </w:r>
      <w:proofErr w:type="gramEnd"/>
      <w:r w:rsidRPr="009B5E62">
        <w:rPr>
          <w:rFonts w:ascii="Calibri" w:hAnsi="Calibri" w:cs="Calibri"/>
        </w:rPr>
        <w:t xml:space="preserve"> he ordered the three to come out of the furnace. They didn’t even smell of smoke. As he had done before, Nebuchadnezzar submitted himself to the power of the Lord God, even outlawing any blasphemy against God throughout the empire.</w:t>
      </w:r>
    </w:p>
    <w:p w14:paraId="6E5A4C4C" w14:textId="77777777" w:rsidR="009B5E62" w:rsidRPr="009B5E62" w:rsidRDefault="009B5E62" w:rsidP="009B5E62">
      <w:pPr>
        <w:spacing w:before="120"/>
        <w:rPr>
          <w:rFonts w:ascii="Calibri" w:hAnsi="Calibri" w:cs="Calibri"/>
          <w:i/>
        </w:rPr>
      </w:pPr>
      <w:r w:rsidRPr="009B5E62">
        <w:rPr>
          <w:rFonts w:ascii="Calibri" w:hAnsi="Calibri" w:cs="Calibri"/>
          <w:i/>
        </w:rPr>
        <w:t>The power of three</w:t>
      </w:r>
    </w:p>
    <w:p w14:paraId="1276FA70" w14:textId="77777777" w:rsidR="009B5E62" w:rsidRPr="009B5E62" w:rsidRDefault="009B5E62" w:rsidP="009B5E62">
      <w:pPr>
        <w:spacing w:before="120"/>
        <w:rPr>
          <w:rFonts w:ascii="Calibri" w:hAnsi="Calibri" w:cs="Calibri"/>
        </w:rPr>
      </w:pPr>
      <w:r w:rsidRPr="009B5E62">
        <w:rPr>
          <w:rFonts w:ascii="Calibri" w:hAnsi="Calibri" w:cs="Calibri"/>
        </w:rPr>
        <w:t>Whenever Shadrach, Meshach, and Abednego are mentioned in the book of Daniel, all three are mentioned together. There is not a single instance in which any one of these friends do or say anything apart from the other two. Today, we might refer to these friends as being “joined at the hip.”</w:t>
      </w:r>
    </w:p>
    <w:p w14:paraId="306CDB99" w14:textId="77777777" w:rsidR="009B5E62" w:rsidRPr="009B5E62" w:rsidRDefault="009B5E62" w:rsidP="009B5E62">
      <w:pPr>
        <w:spacing w:before="120"/>
        <w:rPr>
          <w:rFonts w:ascii="Calibri" w:hAnsi="Calibri" w:cs="Calibri"/>
        </w:rPr>
      </w:pPr>
      <w:r w:rsidRPr="009B5E62">
        <w:rPr>
          <w:rFonts w:ascii="Calibri" w:hAnsi="Calibri" w:cs="Calibri"/>
        </w:rPr>
        <w:t xml:space="preserve">Early in the last century, the sociologist Georg Simmel wrote extensively about the power of three. He noted that three </w:t>
      </w:r>
      <w:proofErr w:type="gramStart"/>
      <w:r w:rsidRPr="009B5E62">
        <w:rPr>
          <w:rFonts w:ascii="Calibri" w:hAnsi="Calibri" w:cs="Calibri"/>
        </w:rPr>
        <w:t>close</w:t>
      </w:r>
      <w:proofErr w:type="gramEnd"/>
      <w:r w:rsidRPr="009B5E62">
        <w:rPr>
          <w:rFonts w:ascii="Calibri" w:hAnsi="Calibri" w:cs="Calibri"/>
        </w:rPr>
        <w:t xml:space="preserve">, mutually supporting friends or loved ones can create a bond capable of withstanding troubles that might crush a pair. In the touching movie, </w:t>
      </w:r>
      <w:proofErr w:type="gramStart"/>
      <w:r w:rsidRPr="009B5E62">
        <w:rPr>
          <w:rFonts w:ascii="Calibri" w:hAnsi="Calibri" w:cs="Calibri"/>
          <w:i/>
        </w:rPr>
        <w:t>About</w:t>
      </w:r>
      <w:proofErr w:type="gramEnd"/>
      <w:r w:rsidRPr="009B5E62">
        <w:rPr>
          <w:rFonts w:ascii="Calibri" w:hAnsi="Calibri" w:cs="Calibri"/>
          <w:i/>
        </w:rPr>
        <w:t xml:space="preserve"> a Boy</w:t>
      </w:r>
      <w:r w:rsidRPr="009B5E62">
        <w:rPr>
          <w:rFonts w:ascii="Calibri" w:hAnsi="Calibri" w:cs="Calibri"/>
        </w:rPr>
        <w:t>, young Marcus knows that he and his troubled mom can’t make it on their own. As he puts it, “we need back-up . . . everybody needs back-up.”</w:t>
      </w:r>
    </w:p>
    <w:p w14:paraId="0A2174B6" w14:textId="77777777" w:rsidR="009B5E62" w:rsidRPr="009B5E62" w:rsidRDefault="009B5E62" w:rsidP="009B5E62">
      <w:pPr>
        <w:spacing w:before="120"/>
        <w:rPr>
          <w:rFonts w:ascii="Calibri" w:hAnsi="Calibri" w:cs="Calibri"/>
        </w:rPr>
      </w:pPr>
      <w:r w:rsidRPr="009B5E62">
        <w:rPr>
          <w:rFonts w:ascii="Calibri" w:hAnsi="Calibri" w:cs="Calibri"/>
        </w:rPr>
        <w:t xml:space="preserve">The exiled Jews living in Babylonia had three choices. They could give up their Judaism entirely, fully embracing the religion of their Babylonian neighbors. They could accommodate themselves to the Babylonian culture and demands, perhaps not turning their backs on God entirely, but making whatever changes were needed to get along with their new “masters.” </w:t>
      </w:r>
      <w:r w:rsidRPr="009B5E62">
        <w:rPr>
          <w:rFonts w:ascii="Calibri" w:hAnsi="Calibri" w:cs="Calibri"/>
          <w:i/>
        </w:rPr>
        <w:t>Or</w:t>
      </w:r>
      <w:r w:rsidRPr="009B5E62">
        <w:rPr>
          <w:rFonts w:ascii="Calibri" w:hAnsi="Calibri" w:cs="Calibri"/>
        </w:rPr>
        <w:t xml:space="preserve"> . . . they could stay defiant. They could choose the path of most resistance and simply refuse to diminish, in any way, their commitment to the Lord God, to God’s covenant with them, or to each other.</w:t>
      </w:r>
    </w:p>
    <w:p w14:paraId="44129B6D" w14:textId="130C1F9A" w:rsidR="009B5E62" w:rsidRDefault="009B5E62" w:rsidP="009B5E62">
      <w:pPr>
        <w:spacing w:before="120"/>
        <w:rPr>
          <w:rFonts w:ascii="Calibri" w:hAnsi="Calibri" w:cs="Calibri"/>
        </w:rPr>
      </w:pPr>
      <w:r w:rsidRPr="009B5E62">
        <w:rPr>
          <w:rFonts w:ascii="Calibri" w:hAnsi="Calibri" w:cs="Calibri"/>
        </w:rPr>
        <w:t>We can be sure that some exiles gave in entirely and that others took the path of accommodation. But some, like Shadrach, Meshach, and Abednego found in their bonds of friendship and faith, the strength to withstand the threats and the pressures. Their trust in God endured.</w:t>
      </w:r>
    </w:p>
    <w:p w14:paraId="53250254" w14:textId="6539B8E3" w:rsidR="009B5E62" w:rsidRPr="009B5E62" w:rsidRDefault="009B5E62" w:rsidP="009B5E62">
      <w:pPr>
        <w:spacing w:before="120"/>
        <w:rPr>
          <w:rFonts w:ascii="Calibri" w:hAnsi="Calibri" w:cs="Calibri"/>
          <w:i/>
          <w:iCs/>
        </w:rPr>
      </w:pPr>
      <w:r w:rsidRPr="009B5E62">
        <w:rPr>
          <w:rFonts w:ascii="Calibri" w:hAnsi="Calibri" w:cs="Calibri"/>
          <w:i/>
          <w:iCs/>
        </w:rPr>
        <w:t>A bit more -- what does it mean to be in the world, but not of the world?</w:t>
      </w:r>
    </w:p>
    <w:p w14:paraId="2FB0DC65" w14:textId="77777777" w:rsidR="009B5E62" w:rsidRPr="009B5E62" w:rsidRDefault="009B5E62" w:rsidP="009B5E62">
      <w:pPr>
        <w:spacing w:before="120"/>
        <w:rPr>
          <w:rFonts w:ascii="Calibri" w:hAnsi="Calibri" w:cs="Calibri"/>
        </w:rPr>
      </w:pPr>
      <w:r w:rsidRPr="009B5E62">
        <w:rPr>
          <w:rFonts w:ascii="Calibri" w:hAnsi="Calibri" w:cs="Calibri"/>
        </w:rPr>
        <w:t xml:space="preserve">Shadrach, Meshach, and Abednego were administrators in the Babylonian government. </w:t>
      </w:r>
      <w:proofErr w:type="gramStart"/>
      <w:r w:rsidRPr="009B5E62">
        <w:rPr>
          <w:rFonts w:ascii="Calibri" w:hAnsi="Calibri" w:cs="Calibri"/>
        </w:rPr>
        <w:t>Clearly</w:t>
      </w:r>
      <w:proofErr w:type="gramEnd"/>
      <w:r w:rsidRPr="009B5E62">
        <w:rPr>
          <w:rFonts w:ascii="Calibri" w:hAnsi="Calibri" w:cs="Calibri"/>
        </w:rPr>
        <w:t xml:space="preserve"> they were “in” the world, making their way through the dog-eat-dog world of imperial matters. But still, they were not “of” the world. They didn’t surrender one bit to the Babylonian demands. They did not adopt the ways of the world </w:t>
      </w:r>
      <w:r w:rsidRPr="009B5E62">
        <w:rPr>
          <w:rFonts w:ascii="Calibri" w:hAnsi="Calibri" w:cs="Calibri"/>
        </w:rPr>
        <w:lastRenderedPageBreak/>
        <w:t>around them, at least those that would have undermined their covenant with God. Where did they get the strength to stand strong?</w:t>
      </w:r>
    </w:p>
    <w:p w14:paraId="42364F83" w14:textId="2B715C5A" w:rsidR="009B5E62" w:rsidRPr="009B5E62" w:rsidRDefault="009B5E62" w:rsidP="009B5E62">
      <w:pPr>
        <w:spacing w:before="120"/>
        <w:rPr>
          <w:rFonts w:ascii="Calibri" w:hAnsi="Calibri" w:cs="Calibri"/>
        </w:rPr>
      </w:pPr>
      <w:r w:rsidRPr="009B5E62">
        <w:rPr>
          <w:rFonts w:ascii="Calibri" w:hAnsi="Calibri" w:cs="Calibri"/>
        </w:rPr>
        <w:t>When Nebuchadnezzar saw a fourth person in the furnace, we are reminded that God has been the friends’ companion through all this. It is God who saves them f</w:t>
      </w:r>
      <w:r>
        <w:rPr>
          <w:rFonts w:ascii="Calibri" w:hAnsi="Calibri" w:cs="Calibri"/>
        </w:rPr>
        <w:t>ro</w:t>
      </w:r>
      <w:r w:rsidRPr="009B5E62">
        <w:rPr>
          <w:rFonts w:ascii="Calibri" w:hAnsi="Calibri" w:cs="Calibri"/>
        </w:rPr>
        <w:t>m the furnace. But there is more. The three men share not only the bonds of friendship, but the commitment of covenant. They are people of God, living in deep and trusting relationship with God and one another. Their commitment to faithfulness and to friendship provides them with the strength to withstand enormous pressures to conform, to just go along.</w:t>
      </w:r>
    </w:p>
    <w:p w14:paraId="122D310C" w14:textId="2F874D7B" w:rsidR="004924DA" w:rsidRDefault="00F969FF" w:rsidP="004924DA">
      <w:pPr>
        <w:spacing w:before="120"/>
        <w:rPr>
          <w:rFonts w:cstheme="minorHAnsi"/>
          <w:i/>
          <w:iCs/>
        </w:rPr>
      </w:pPr>
      <w:r>
        <w:rPr>
          <w:rFonts w:cstheme="minorHAnsi"/>
          <w:i/>
          <w:iCs/>
        </w:rPr>
        <w:t xml:space="preserve">A </w:t>
      </w:r>
      <w:r w:rsidR="004924DA" w:rsidRPr="004924DA">
        <w:rPr>
          <w:rFonts w:cstheme="minorHAnsi"/>
          <w:i/>
          <w:iCs/>
        </w:rPr>
        <w:t>movie recommendation</w:t>
      </w:r>
    </w:p>
    <w:p w14:paraId="74B443EB" w14:textId="224B822F" w:rsidR="00F969FF" w:rsidRDefault="00DC4E67" w:rsidP="004924DA">
      <w:pPr>
        <w:spacing w:before="120"/>
        <w:rPr>
          <w:rFonts w:cstheme="minorHAnsi"/>
        </w:rPr>
      </w:pPr>
      <w:r>
        <w:rPr>
          <w:rFonts w:cstheme="minorHAnsi"/>
        </w:rPr>
        <w:t xml:space="preserve">Glenn Silva recommends that we all watch </w:t>
      </w:r>
      <w:r w:rsidRPr="00DC4E67">
        <w:rPr>
          <w:rFonts w:cstheme="minorHAnsi"/>
          <w:i/>
          <w:iCs/>
        </w:rPr>
        <w:t>Giant</w:t>
      </w:r>
      <w:r>
        <w:rPr>
          <w:rFonts w:cstheme="minorHAnsi"/>
        </w:rPr>
        <w:t>, the sweeping Texas epic starring Liz Taylor, Rock Hudson, and James Dean. It was Dean’s last film before his death in 1955</w:t>
      </w:r>
      <w:r w:rsidR="00D32677">
        <w:rPr>
          <w:rFonts w:cstheme="minorHAnsi"/>
        </w:rPr>
        <w:t xml:space="preserve"> in a car accident</w:t>
      </w:r>
      <w:r>
        <w:rPr>
          <w:rFonts w:cstheme="minorHAnsi"/>
        </w:rPr>
        <w:t>, before the film was rel</w:t>
      </w:r>
      <w:r w:rsidR="00D32677">
        <w:rPr>
          <w:rFonts w:cstheme="minorHAnsi"/>
        </w:rPr>
        <w:t>eased. The film is 95% fresh on Rotten Tomatoes. I’ve never seen it -- so I guess now is the time.</w:t>
      </w:r>
    </w:p>
    <w:p w14:paraId="296E76BE" w14:textId="3B006398" w:rsidR="00F969FF" w:rsidRPr="001C26FE" w:rsidRDefault="00F969FF" w:rsidP="004924DA">
      <w:pPr>
        <w:spacing w:before="120"/>
        <w:rPr>
          <w:rFonts w:cstheme="minorHAnsi"/>
          <w:i/>
          <w:iCs/>
        </w:rPr>
      </w:pPr>
      <w:r w:rsidRPr="001C26FE">
        <w:rPr>
          <w:rFonts w:cstheme="minorHAnsi"/>
          <w:i/>
          <w:iCs/>
        </w:rPr>
        <w:t>A book recommendation</w:t>
      </w:r>
    </w:p>
    <w:p w14:paraId="3A008C7C" w14:textId="11B79A1F" w:rsidR="00F969FF" w:rsidRDefault="00D32677" w:rsidP="00AD685A">
      <w:pPr>
        <w:spacing w:before="120"/>
      </w:pPr>
      <w:r>
        <w:t xml:space="preserve">Here’s one you may not know about: </w:t>
      </w:r>
      <w:r w:rsidRPr="00D32677">
        <w:rPr>
          <w:i/>
          <w:iCs/>
        </w:rPr>
        <w:t>The Art Forger</w:t>
      </w:r>
      <w:r>
        <w:t xml:space="preserve"> by B.A. Shapiro. It is the story of a talented artist who decides to forge a painting for a gallery owner, in exchange for a one-woman show. A great mystery with a lot of fascinating detail about art forgery.</w:t>
      </w:r>
    </w:p>
    <w:p w14:paraId="0643D411" w14:textId="0D854C31" w:rsidR="000062B9" w:rsidRDefault="000062B9" w:rsidP="00AD685A">
      <w:pPr>
        <w:spacing w:before="120"/>
      </w:pPr>
      <w:r>
        <w:t xml:space="preserve">‘til </w:t>
      </w:r>
      <w:r w:rsidR="009D175C">
        <w:t>tomorrow</w:t>
      </w:r>
      <w:r>
        <w:t>, grace and peace,</w:t>
      </w:r>
    </w:p>
    <w:p w14:paraId="3CDE7225" w14:textId="3E9C4BB6" w:rsidR="000062B9" w:rsidRPr="00C95C40" w:rsidRDefault="000062B9" w:rsidP="00991F32">
      <w:r>
        <w:t>Scott</w:t>
      </w:r>
    </w:p>
    <w:sectPr w:rsidR="000062B9" w:rsidRPr="00C95C40" w:rsidSect="00951D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E25282" w14:textId="77777777" w:rsidR="00C24622" w:rsidRDefault="00C24622" w:rsidP="001B12BF">
      <w:r>
        <w:separator/>
      </w:r>
    </w:p>
  </w:endnote>
  <w:endnote w:type="continuationSeparator" w:id="0">
    <w:p w14:paraId="78238D3E" w14:textId="77777777" w:rsidR="00C24622" w:rsidRDefault="00C24622" w:rsidP="001B1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09E158" w14:textId="77777777" w:rsidR="00C24622" w:rsidRDefault="00C24622" w:rsidP="001B12BF">
      <w:r>
        <w:separator/>
      </w:r>
    </w:p>
  </w:footnote>
  <w:footnote w:type="continuationSeparator" w:id="0">
    <w:p w14:paraId="7B6DF281" w14:textId="77777777" w:rsidR="00C24622" w:rsidRDefault="00C24622" w:rsidP="001B12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F66D1"/>
    <w:multiLevelType w:val="hybridMultilevel"/>
    <w:tmpl w:val="4F40E234"/>
    <w:lvl w:ilvl="0" w:tplc="7AE2B21A">
      <w:start w:val="1"/>
      <w:numFmt w:val="bullet"/>
      <w:lvlText w:val=""/>
      <w:lvlJc w:val="left"/>
      <w:pPr>
        <w:tabs>
          <w:tab w:val="num" w:pos="720"/>
        </w:tabs>
        <w:ind w:left="720" w:hanging="360"/>
      </w:pPr>
      <w:rPr>
        <w:rFonts w:ascii="Wingdings" w:hAnsi="Wingdings" w:hint="default"/>
      </w:rPr>
    </w:lvl>
    <w:lvl w:ilvl="1" w:tplc="0218ABD2">
      <w:start w:val="1"/>
      <w:numFmt w:val="bullet"/>
      <w:lvlText w:val=""/>
      <w:lvlJc w:val="left"/>
      <w:pPr>
        <w:tabs>
          <w:tab w:val="num" w:pos="1440"/>
        </w:tabs>
        <w:ind w:left="1440" w:hanging="360"/>
      </w:pPr>
      <w:rPr>
        <w:rFonts w:ascii="Wingdings" w:hAnsi="Wingdings" w:hint="default"/>
      </w:rPr>
    </w:lvl>
    <w:lvl w:ilvl="2" w:tplc="2C44B104" w:tentative="1">
      <w:start w:val="1"/>
      <w:numFmt w:val="bullet"/>
      <w:lvlText w:val=""/>
      <w:lvlJc w:val="left"/>
      <w:pPr>
        <w:tabs>
          <w:tab w:val="num" w:pos="2160"/>
        </w:tabs>
        <w:ind w:left="2160" w:hanging="360"/>
      </w:pPr>
      <w:rPr>
        <w:rFonts w:ascii="Wingdings" w:hAnsi="Wingdings" w:hint="default"/>
      </w:rPr>
    </w:lvl>
    <w:lvl w:ilvl="3" w:tplc="6C0A18EA" w:tentative="1">
      <w:start w:val="1"/>
      <w:numFmt w:val="bullet"/>
      <w:lvlText w:val=""/>
      <w:lvlJc w:val="left"/>
      <w:pPr>
        <w:tabs>
          <w:tab w:val="num" w:pos="2880"/>
        </w:tabs>
        <w:ind w:left="2880" w:hanging="360"/>
      </w:pPr>
      <w:rPr>
        <w:rFonts w:ascii="Wingdings" w:hAnsi="Wingdings" w:hint="default"/>
      </w:rPr>
    </w:lvl>
    <w:lvl w:ilvl="4" w:tplc="0ED8E56E" w:tentative="1">
      <w:start w:val="1"/>
      <w:numFmt w:val="bullet"/>
      <w:lvlText w:val=""/>
      <w:lvlJc w:val="left"/>
      <w:pPr>
        <w:tabs>
          <w:tab w:val="num" w:pos="3600"/>
        </w:tabs>
        <w:ind w:left="3600" w:hanging="360"/>
      </w:pPr>
      <w:rPr>
        <w:rFonts w:ascii="Wingdings" w:hAnsi="Wingdings" w:hint="default"/>
      </w:rPr>
    </w:lvl>
    <w:lvl w:ilvl="5" w:tplc="606CA6B0" w:tentative="1">
      <w:start w:val="1"/>
      <w:numFmt w:val="bullet"/>
      <w:lvlText w:val=""/>
      <w:lvlJc w:val="left"/>
      <w:pPr>
        <w:tabs>
          <w:tab w:val="num" w:pos="4320"/>
        </w:tabs>
        <w:ind w:left="4320" w:hanging="360"/>
      </w:pPr>
      <w:rPr>
        <w:rFonts w:ascii="Wingdings" w:hAnsi="Wingdings" w:hint="default"/>
      </w:rPr>
    </w:lvl>
    <w:lvl w:ilvl="6" w:tplc="4BC88C8E" w:tentative="1">
      <w:start w:val="1"/>
      <w:numFmt w:val="bullet"/>
      <w:lvlText w:val=""/>
      <w:lvlJc w:val="left"/>
      <w:pPr>
        <w:tabs>
          <w:tab w:val="num" w:pos="5040"/>
        </w:tabs>
        <w:ind w:left="5040" w:hanging="360"/>
      </w:pPr>
      <w:rPr>
        <w:rFonts w:ascii="Wingdings" w:hAnsi="Wingdings" w:hint="default"/>
      </w:rPr>
    </w:lvl>
    <w:lvl w:ilvl="7" w:tplc="974E02E4" w:tentative="1">
      <w:start w:val="1"/>
      <w:numFmt w:val="bullet"/>
      <w:lvlText w:val=""/>
      <w:lvlJc w:val="left"/>
      <w:pPr>
        <w:tabs>
          <w:tab w:val="num" w:pos="5760"/>
        </w:tabs>
        <w:ind w:left="5760" w:hanging="360"/>
      </w:pPr>
      <w:rPr>
        <w:rFonts w:ascii="Wingdings" w:hAnsi="Wingdings" w:hint="default"/>
      </w:rPr>
    </w:lvl>
    <w:lvl w:ilvl="8" w:tplc="350A3AC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E0637"/>
    <w:multiLevelType w:val="hybridMultilevel"/>
    <w:tmpl w:val="4F54AC9E"/>
    <w:lvl w:ilvl="0" w:tplc="DA464FAC">
      <w:start w:val="1"/>
      <w:numFmt w:val="bullet"/>
      <w:lvlText w:val="•"/>
      <w:lvlJc w:val="left"/>
      <w:pPr>
        <w:tabs>
          <w:tab w:val="num" w:pos="720"/>
        </w:tabs>
        <w:ind w:left="720" w:hanging="360"/>
      </w:pPr>
      <w:rPr>
        <w:rFonts w:ascii="Times New Roman" w:hAnsi="Times New Roman" w:hint="default"/>
      </w:rPr>
    </w:lvl>
    <w:lvl w:ilvl="1" w:tplc="F452AF7E" w:tentative="1">
      <w:start w:val="1"/>
      <w:numFmt w:val="bullet"/>
      <w:lvlText w:val="•"/>
      <w:lvlJc w:val="left"/>
      <w:pPr>
        <w:tabs>
          <w:tab w:val="num" w:pos="1440"/>
        </w:tabs>
        <w:ind w:left="1440" w:hanging="360"/>
      </w:pPr>
      <w:rPr>
        <w:rFonts w:ascii="Times New Roman" w:hAnsi="Times New Roman" w:hint="default"/>
      </w:rPr>
    </w:lvl>
    <w:lvl w:ilvl="2" w:tplc="044C2DAA" w:tentative="1">
      <w:start w:val="1"/>
      <w:numFmt w:val="bullet"/>
      <w:lvlText w:val="•"/>
      <w:lvlJc w:val="left"/>
      <w:pPr>
        <w:tabs>
          <w:tab w:val="num" w:pos="2160"/>
        </w:tabs>
        <w:ind w:left="2160" w:hanging="360"/>
      </w:pPr>
      <w:rPr>
        <w:rFonts w:ascii="Times New Roman" w:hAnsi="Times New Roman" w:hint="default"/>
      </w:rPr>
    </w:lvl>
    <w:lvl w:ilvl="3" w:tplc="3ADA09BA" w:tentative="1">
      <w:start w:val="1"/>
      <w:numFmt w:val="bullet"/>
      <w:lvlText w:val="•"/>
      <w:lvlJc w:val="left"/>
      <w:pPr>
        <w:tabs>
          <w:tab w:val="num" w:pos="2880"/>
        </w:tabs>
        <w:ind w:left="2880" w:hanging="360"/>
      </w:pPr>
      <w:rPr>
        <w:rFonts w:ascii="Times New Roman" w:hAnsi="Times New Roman" w:hint="default"/>
      </w:rPr>
    </w:lvl>
    <w:lvl w:ilvl="4" w:tplc="985A55A4" w:tentative="1">
      <w:start w:val="1"/>
      <w:numFmt w:val="bullet"/>
      <w:lvlText w:val="•"/>
      <w:lvlJc w:val="left"/>
      <w:pPr>
        <w:tabs>
          <w:tab w:val="num" w:pos="3600"/>
        </w:tabs>
        <w:ind w:left="3600" w:hanging="360"/>
      </w:pPr>
      <w:rPr>
        <w:rFonts w:ascii="Times New Roman" w:hAnsi="Times New Roman" w:hint="default"/>
      </w:rPr>
    </w:lvl>
    <w:lvl w:ilvl="5" w:tplc="D8CEE256" w:tentative="1">
      <w:start w:val="1"/>
      <w:numFmt w:val="bullet"/>
      <w:lvlText w:val="•"/>
      <w:lvlJc w:val="left"/>
      <w:pPr>
        <w:tabs>
          <w:tab w:val="num" w:pos="4320"/>
        </w:tabs>
        <w:ind w:left="4320" w:hanging="360"/>
      </w:pPr>
      <w:rPr>
        <w:rFonts w:ascii="Times New Roman" w:hAnsi="Times New Roman" w:hint="default"/>
      </w:rPr>
    </w:lvl>
    <w:lvl w:ilvl="6" w:tplc="9654C01C" w:tentative="1">
      <w:start w:val="1"/>
      <w:numFmt w:val="bullet"/>
      <w:lvlText w:val="•"/>
      <w:lvlJc w:val="left"/>
      <w:pPr>
        <w:tabs>
          <w:tab w:val="num" w:pos="5040"/>
        </w:tabs>
        <w:ind w:left="5040" w:hanging="360"/>
      </w:pPr>
      <w:rPr>
        <w:rFonts w:ascii="Times New Roman" w:hAnsi="Times New Roman" w:hint="default"/>
      </w:rPr>
    </w:lvl>
    <w:lvl w:ilvl="7" w:tplc="7D607196" w:tentative="1">
      <w:start w:val="1"/>
      <w:numFmt w:val="bullet"/>
      <w:lvlText w:val="•"/>
      <w:lvlJc w:val="left"/>
      <w:pPr>
        <w:tabs>
          <w:tab w:val="num" w:pos="5760"/>
        </w:tabs>
        <w:ind w:left="5760" w:hanging="360"/>
      </w:pPr>
      <w:rPr>
        <w:rFonts w:ascii="Times New Roman" w:hAnsi="Times New Roman" w:hint="default"/>
      </w:rPr>
    </w:lvl>
    <w:lvl w:ilvl="8" w:tplc="E0E40DA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72467A9"/>
    <w:multiLevelType w:val="hybridMultilevel"/>
    <w:tmpl w:val="32BA7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D47DDF"/>
    <w:multiLevelType w:val="hybridMultilevel"/>
    <w:tmpl w:val="7384EA2A"/>
    <w:lvl w:ilvl="0" w:tplc="23D86840">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BD798E"/>
    <w:multiLevelType w:val="hybridMultilevel"/>
    <w:tmpl w:val="30A21418"/>
    <w:lvl w:ilvl="0" w:tplc="04090001">
      <w:start w:val="1"/>
      <w:numFmt w:val="bullet"/>
      <w:lvlText w:val=""/>
      <w:lvlJc w:val="left"/>
      <w:pPr>
        <w:tabs>
          <w:tab w:val="num" w:pos="720"/>
        </w:tabs>
        <w:ind w:left="720" w:hanging="360"/>
      </w:pPr>
      <w:rPr>
        <w:rFonts w:ascii="Symbol" w:hAnsi="Symbol" w:hint="default"/>
      </w:rPr>
    </w:lvl>
    <w:lvl w:ilvl="1" w:tplc="F4A63BDA" w:tentative="1">
      <w:start w:val="1"/>
      <w:numFmt w:val="bullet"/>
      <w:lvlText w:val=""/>
      <w:lvlJc w:val="left"/>
      <w:pPr>
        <w:tabs>
          <w:tab w:val="num" w:pos="1440"/>
        </w:tabs>
        <w:ind w:left="1440" w:hanging="360"/>
      </w:pPr>
      <w:rPr>
        <w:rFonts w:ascii="Wingdings" w:hAnsi="Wingdings" w:hint="default"/>
      </w:rPr>
    </w:lvl>
    <w:lvl w:ilvl="2" w:tplc="9FC02CEA" w:tentative="1">
      <w:start w:val="1"/>
      <w:numFmt w:val="bullet"/>
      <w:lvlText w:val=""/>
      <w:lvlJc w:val="left"/>
      <w:pPr>
        <w:tabs>
          <w:tab w:val="num" w:pos="2160"/>
        </w:tabs>
        <w:ind w:left="2160" w:hanging="360"/>
      </w:pPr>
      <w:rPr>
        <w:rFonts w:ascii="Wingdings" w:hAnsi="Wingdings" w:hint="default"/>
      </w:rPr>
    </w:lvl>
    <w:lvl w:ilvl="3" w:tplc="57688A1C" w:tentative="1">
      <w:start w:val="1"/>
      <w:numFmt w:val="bullet"/>
      <w:lvlText w:val=""/>
      <w:lvlJc w:val="left"/>
      <w:pPr>
        <w:tabs>
          <w:tab w:val="num" w:pos="2880"/>
        </w:tabs>
        <w:ind w:left="2880" w:hanging="360"/>
      </w:pPr>
      <w:rPr>
        <w:rFonts w:ascii="Wingdings" w:hAnsi="Wingdings" w:hint="default"/>
      </w:rPr>
    </w:lvl>
    <w:lvl w:ilvl="4" w:tplc="D1F668FA" w:tentative="1">
      <w:start w:val="1"/>
      <w:numFmt w:val="bullet"/>
      <w:lvlText w:val=""/>
      <w:lvlJc w:val="left"/>
      <w:pPr>
        <w:tabs>
          <w:tab w:val="num" w:pos="3600"/>
        </w:tabs>
        <w:ind w:left="3600" w:hanging="360"/>
      </w:pPr>
      <w:rPr>
        <w:rFonts w:ascii="Wingdings" w:hAnsi="Wingdings" w:hint="default"/>
      </w:rPr>
    </w:lvl>
    <w:lvl w:ilvl="5" w:tplc="9D7E557C" w:tentative="1">
      <w:start w:val="1"/>
      <w:numFmt w:val="bullet"/>
      <w:lvlText w:val=""/>
      <w:lvlJc w:val="left"/>
      <w:pPr>
        <w:tabs>
          <w:tab w:val="num" w:pos="4320"/>
        </w:tabs>
        <w:ind w:left="4320" w:hanging="360"/>
      </w:pPr>
      <w:rPr>
        <w:rFonts w:ascii="Wingdings" w:hAnsi="Wingdings" w:hint="default"/>
      </w:rPr>
    </w:lvl>
    <w:lvl w:ilvl="6" w:tplc="FF6EB5DE" w:tentative="1">
      <w:start w:val="1"/>
      <w:numFmt w:val="bullet"/>
      <w:lvlText w:val=""/>
      <w:lvlJc w:val="left"/>
      <w:pPr>
        <w:tabs>
          <w:tab w:val="num" w:pos="5040"/>
        </w:tabs>
        <w:ind w:left="5040" w:hanging="360"/>
      </w:pPr>
      <w:rPr>
        <w:rFonts w:ascii="Wingdings" w:hAnsi="Wingdings" w:hint="default"/>
      </w:rPr>
    </w:lvl>
    <w:lvl w:ilvl="7" w:tplc="7B0CD850" w:tentative="1">
      <w:start w:val="1"/>
      <w:numFmt w:val="bullet"/>
      <w:lvlText w:val=""/>
      <w:lvlJc w:val="left"/>
      <w:pPr>
        <w:tabs>
          <w:tab w:val="num" w:pos="5760"/>
        </w:tabs>
        <w:ind w:left="5760" w:hanging="360"/>
      </w:pPr>
      <w:rPr>
        <w:rFonts w:ascii="Wingdings" w:hAnsi="Wingdings" w:hint="default"/>
      </w:rPr>
    </w:lvl>
    <w:lvl w:ilvl="8" w:tplc="2F7AD57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EC5646"/>
    <w:multiLevelType w:val="hybridMultilevel"/>
    <w:tmpl w:val="17F676A4"/>
    <w:lvl w:ilvl="0" w:tplc="04090001">
      <w:start w:val="1"/>
      <w:numFmt w:val="bullet"/>
      <w:lvlText w:val=""/>
      <w:lvlJc w:val="left"/>
      <w:pPr>
        <w:tabs>
          <w:tab w:val="num" w:pos="720"/>
        </w:tabs>
        <w:ind w:left="720" w:hanging="360"/>
      </w:pPr>
      <w:rPr>
        <w:rFonts w:ascii="Symbol" w:hAnsi="Symbol" w:hint="default"/>
      </w:rPr>
    </w:lvl>
    <w:lvl w:ilvl="1" w:tplc="02B4F0C0">
      <w:start w:val="1"/>
      <w:numFmt w:val="bullet"/>
      <w:lvlText w:val=""/>
      <w:lvlJc w:val="left"/>
      <w:pPr>
        <w:tabs>
          <w:tab w:val="num" w:pos="1440"/>
        </w:tabs>
        <w:ind w:left="1440" w:hanging="360"/>
      </w:pPr>
      <w:rPr>
        <w:rFonts w:ascii="Wingdings" w:hAnsi="Wingdings" w:hint="default"/>
      </w:rPr>
    </w:lvl>
    <w:lvl w:ilvl="2" w:tplc="8ABE3CCC" w:tentative="1">
      <w:start w:val="1"/>
      <w:numFmt w:val="bullet"/>
      <w:lvlText w:val=""/>
      <w:lvlJc w:val="left"/>
      <w:pPr>
        <w:tabs>
          <w:tab w:val="num" w:pos="2160"/>
        </w:tabs>
        <w:ind w:left="2160" w:hanging="360"/>
      </w:pPr>
      <w:rPr>
        <w:rFonts w:ascii="Wingdings" w:hAnsi="Wingdings" w:hint="default"/>
      </w:rPr>
    </w:lvl>
    <w:lvl w:ilvl="3" w:tplc="D158B858" w:tentative="1">
      <w:start w:val="1"/>
      <w:numFmt w:val="bullet"/>
      <w:lvlText w:val=""/>
      <w:lvlJc w:val="left"/>
      <w:pPr>
        <w:tabs>
          <w:tab w:val="num" w:pos="2880"/>
        </w:tabs>
        <w:ind w:left="2880" w:hanging="360"/>
      </w:pPr>
      <w:rPr>
        <w:rFonts w:ascii="Wingdings" w:hAnsi="Wingdings" w:hint="default"/>
      </w:rPr>
    </w:lvl>
    <w:lvl w:ilvl="4" w:tplc="7B28165E" w:tentative="1">
      <w:start w:val="1"/>
      <w:numFmt w:val="bullet"/>
      <w:lvlText w:val=""/>
      <w:lvlJc w:val="left"/>
      <w:pPr>
        <w:tabs>
          <w:tab w:val="num" w:pos="3600"/>
        </w:tabs>
        <w:ind w:left="3600" w:hanging="360"/>
      </w:pPr>
      <w:rPr>
        <w:rFonts w:ascii="Wingdings" w:hAnsi="Wingdings" w:hint="default"/>
      </w:rPr>
    </w:lvl>
    <w:lvl w:ilvl="5" w:tplc="99F6182C" w:tentative="1">
      <w:start w:val="1"/>
      <w:numFmt w:val="bullet"/>
      <w:lvlText w:val=""/>
      <w:lvlJc w:val="left"/>
      <w:pPr>
        <w:tabs>
          <w:tab w:val="num" w:pos="4320"/>
        </w:tabs>
        <w:ind w:left="4320" w:hanging="360"/>
      </w:pPr>
      <w:rPr>
        <w:rFonts w:ascii="Wingdings" w:hAnsi="Wingdings" w:hint="default"/>
      </w:rPr>
    </w:lvl>
    <w:lvl w:ilvl="6" w:tplc="B78C097C" w:tentative="1">
      <w:start w:val="1"/>
      <w:numFmt w:val="bullet"/>
      <w:lvlText w:val=""/>
      <w:lvlJc w:val="left"/>
      <w:pPr>
        <w:tabs>
          <w:tab w:val="num" w:pos="5040"/>
        </w:tabs>
        <w:ind w:left="5040" w:hanging="360"/>
      </w:pPr>
      <w:rPr>
        <w:rFonts w:ascii="Wingdings" w:hAnsi="Wingdings" w:hint="default"/>
      </w:rPr>
    </w:lvl>
    <w:lvl w:ilvl="7" w:tplc="51F0E674" w:tentative="1">
      <w:start w:val="1"/>
      <w:numFmt w:val="bullet"/>
      <w:lvlText w:val=""/>
      <w:lvlJc w:val="left"/>
      <w:pPr>
        <w:tabs>
          <w:tab w:val="num" w:pos="5760"/>
        </w:tabs>
        <w:ind w:left="5760" w:hanging="360"/>
      </w:pPr>
      <w:rPr>
        <w:rFonts w:ascii="Wingdings" w:hAnsi="Wingdings" w:hint="default"/>
      </w:rPr>
    </w:lvl>
    <w:lvl w:ilvl="8" w:tplc="A630291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6A11EC"/>
    <w:multiLevelType w:val="hybridMultilevel"/>
    <w:tmpl w:val="C4849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FB5939"/>
    <w:multiLevelType w:val="hybridMultilevel"/>
    <w:tmpl w:val="3F701B5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D5317EF"/>
    <w:multiLevelType w:val="hybridMultilevel"/>
    <w:tmpl w:val="E6E6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FA20EA"/>
    <w:multiLevelType w:val="hybridMultilevel"/>
    <w:tmpl w:val="E61C628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CEE24F0"/>
    <w:multiLevelType w:val="hybridMultilevel"/>
    <w:tmpl w:val="83723C60"/>
    <w:lvl w:ilvl="0" w:tplc="18C6B274">
      <w:start w:val="1"/>
      <w:numFmt w:val="bullet"/>
      <w:lvlText w:val=""/>
      <w:lvlJc w:val="left"/>
      <w:pPr>
        <w:tabs>
          <w:tab w:val="num" w:pos="792"/>
        </w:tabs>
        <w:ind w:left="792" w:hanging="216"/>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1" w15:restartNumberingAfterBreak="0">
    <w:nsid w:val="3D291AE2"/>
    <w:multiLevelType w:val="hybridMultilevel"/>
    <w:tmpl w:val="2FAC5AA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4B0A1000"/>
    <w:multiLevelType w:val="hybridMultilevel"/>
    <w:tmpl w:val="19205B0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4BF23E74"/>
    <w:multiLevelType w:val="hybridMultilevel"/>
    <w:tmpl w:val="2ED2BD96"/>
    <w:lvl w:ilvl="0" w:tplc="04090001">
      <w:start w:val="1"/>
      <w:numFmt w:val="bullet"/>
      <w:lvlText w:val=""/>
      <w:lvlJc w:val="left"/>
      <w:pPr>
        <w:tabs>
          <w:tab w:val="num" w:pos="720"/>
        </w:tabs>
        <w:ind w:left="720" w:hanging="360"/>
      </w:pPr>
      <w:rPr>
        <w:rFonts w:ascii="Symbol" w:hAnsi="Symbol" w:hint="default"/>
      </w:rPr>
    </w:lvl>
    <w:lvl w:ilvl="1" w:tplc="A0B85B50">
      <w:start w:val="1044"/>
      <w:numFmt w:val="bullet"/>
      <w:lvlText w:val="•"/>
      <w:lvlJc w:val="left"/>
      <w:pPr>
        <w:tabs>
          <w:tab w:val="num" w:pos="1440"/>
        </w:tabs>
        <w:ind w:left="1440" w:hanging="360"/>
      </w:pPr>
      <w:rPr>
        <w:rFonts w:ascii="Times New Roman" w:hAnsi="Times New Roman" w:hint="default"/>
      </w:rPr>
    </w:lvl>
    <w:lvl w:ilvl="2" w:tplc="1FC06F14" w:tentative="1">
      <w:start w:val="1"/>
      <w:numFmt w:val="bullet"/>
      <w:lvlText w:val=""/>
      <w:lvlJc w:val="left"/>
      <w:pPr>
        <w:tabs>
          <w:tab w:val="num" w:pos="2160"/>
        </w:tabs>
        <w:ind w:left="2160" w:hanging="360"/>
      </w:pPr>
      <w:rPr>
        <w:rFonts w:ascii="Wingdings" w:hAnsi="Wingdings" w:hint="default"/>
      </w:rPr>
    </w:lvl>
    <w:lvl w:ilvl="3" w:tplc="EAC2A70C" w:tentative="1">
      <w:start w:val="1"/>
      <w:numFmt w:val="bullet"/>
      <w:lvlText w:val=""/>
      <w:lvlJc w:val="left"/>
      <w:pPr>
        <w:tabs>
          <w:tab w:val="num" w:pos="2880"/>
        </w:tabs>
        <w:ind w:left="2880" w:hanging="360"/>
      </w:pPr>
      <w:rPr>
        <w:rFonts w:ascii="Wingdings" w:hAnsi="Wingdings" w:hint="default"/>
      </w:rPr>
    </w:lvl>
    <w:lvl w:ilvl="4" w:tplc="EE7CAC2C" w:tentative="1">
      <w:start w:val="1"/>
      <w:numFmt w:val="bullet"/>
      <w:lvlText w:val=""/>
      <w:lvlJc w:val="left"/>
      <w:pPr>
        <w:tabs>
          <w:tab w:val="num" w:pos="3600"/>
        </w:tabs>
        <w:ind w:left="3600" w:hanging="360"/>
      </w:pPr>
      <w:rPr>
        <w:rFonts w:ascii="Wingdings" w:hAnsi="Wingdings" w:hint="default"/>
      </w:rPr>
    </w:lvl>
    <w:lvl w:ilvl="5" w:tplc="8356D9D2" w:tentative="1">
      <w:start w:val="1"/>
      <w:numFmt w:val="bullet"/>
      <w:lvlText w:val=""/>
      <w:lvlJc w:val="left"/>
      <w:pPr>
        <w:tabs>
          <w:tab w:val="num" w:pos="4320"/>
        </w:tabs>
        <w:ind w:left="4320" w:hanging="360"/>
      </w:pPr>
      <w:rPr>
        <w:rFonts w:ascii="Wingdings" w:hAnsi="Wingdings" w:hint="default"/>
      </w:rPr>
    </w:lvl>
    <w:lvl w:ilvl="6" w:tplc="D6B464BE" w:tentative="1">
      <w:start w:val="1"/>
      <w:numFmt w:val="bullet"/>
      <w:lvlText w:val=""/>
      <w:lvlJc w:val="left"/>
      <w:pPr>
        <w:tabs>
          <w:tab w:val="num" w:pos="5040"/>
        </w:tabs>
        <w:ind w:left="5040" w:hanging="360"/>
      </w:pPr>
      <w:rPr>
        <w:rFonts w:ascii="Wingdings" w:hAnsi="Wingdings" w:hint="default"/>
      </w:rPr>
    </w:lvl>
    <w:lvl w:ilvl="7" w:tplc="5C9C3CE4" w:tentative="1">
      <w:start w:val="1"/>
      <w:numFmt w:val="bullet"/>
      <w:lvlText w:val=""/>
      <w:lvlJc w:val="left"/>
      <w:pPr>
        <w:tabs>
          <w:tab w:val="num" w:pos="5760"/>
        </w:tabs>
        <w:ind w:left="5760" w:hanging="360"/>
      </w:pPr>
      <w:rPr>
        <w:rFonts w:ascii="Wingdings" w:hAnsi="Wingdings" w:hint="default"/>
      </w:rPr>
    </w:lvl>
    <w:lvl w:ilvl="8" w:tplc="7A080D6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DC5CF4"/>
    <w:multiLevelType w:val="hybridMultilevel"/>
    <w:tmpl w:val="6C14A5A6"/>
    <w:lvl w:ilvl="0" w:tplc="3DE01D6E">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283606"/>
    <w:multiLevelType w:val="hybridMultilevel"/>
    <w:tmpl w:val="7CFC484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53E06FD0"/>
    <w:multiLevelType w:val="hybridMultilevel"/>
    <w:tmpl w:val="852A128A"/>
    <w:lvl w:ilvl="0" w:tplc="EB1C2FFC">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95099E"/>
    <w:multiLevelType w:val="hybridMultilevel"/>
    <w:tmpl w:val="091600A6"/>
    <w:lvl w:ilvl="0" w:tplc="53B4A910">
      <w:start w:val="1"/>
      <w:numFmt w:val="bullet"/>
      <w:lvlText w:val="•"/>
      <w:lvlJc w:val="left"/>
      <w:pPr>
        <w:tabs>
          <w:tab w:val="num" w:pos="720"/>
        </w:tabs>
        <w:ind w:left="720" w:hanging="360"/>
      </w:pPr>
      <w:rPr>
        <w:rFonts w:ascii="Times New Roman" w:hAnsi="Times New Roman" w:hint="default"/>
      </w:rPr>
    </w:lvl>
    <w:lvl w:ilvl="1" w:tplc="71C4F59A" w:tentative="1">
      <w:start w:val="1"/>
      <w:numFmt w:val="bullet"/>
      <w:lvlText w:val="•"/>
      <w:lvlJc w:val="left"/>
      <w:pPr>
        <w:tabs>
          <w:tab w:val="num" w:pos="1440"/>
        </w:tabs>
        <w:ind w:left="1440" w:hanging="360"/>
      </w:pPr>
      <w:rPr>
        <w:rFonts w:ascii="Times New Roman" w:hAnsi="Times New Roman" w:hint="default"/>
      </w:rPr>
    </w:lvl>
    <w:lvl w:ilvl="2" w:tplc="B380DAEA" w:tentative="1">
      <w:start w:val="1"/>
      <w:numFmt w:val="bullet"/>
      <w:lvlText w:val="•"/>
      <w:lvlJc w:val="left"/>
      <w:pPr>
        <w:tabs>
          <w:tab w:val="num" w:pos="2160"/>
        </w:tabs>
        <w:ind w:left="2160" w:hanging="360"/>
      </w:pPr>
      <w:rPr>
        <w:rFonts w:ascii="Times New Roman" w:hAnsi="Times New Roman" w:hint="default"/>
      </w:rPr>
    </w:lvl>
    <w:lvl w:ilvl="3" w:tplc="C02C03B0" w:tentative="1">
      <w:start w:val="1"/>
      <w:numFmt w:val="bullet"/>
      <w:lvlText w:val="•"/>
      <w:lvlJc w:val="left"/>
      <w:pPr>
        <w:tabs>
          <w:tab w:val="num" w:pos="2880"/>
        </w:tabs>
        <w:ind w:left="2880" w:hanging="360"/>
      </w:pPr>
      <w:rPr>
        <w:rFonts w:ascii="Times New Roman" w:hAnsi="Times New Roman" w:hint="default"/>
      </w:rPr>
    </w:lvl>
    <w:lvl w:ilvl="4" w:tplc="CEC040DA" w:tentative="1">
      <w:start w:val="1"/>
      <w:numFmt w:val="bullet"/>
      <w:lvlText w:val="•"/>
      <w:lvlJc w:val="left"/>
      <w:pPr>
        <w:tabs>
          <w:tab w:val="num" w:pos="3600"/>
        </w:tabs>
        <w:ind w:left="3600" w:hanging="360"/>
      </w:pPr>
      <w:rPr>
        <w:rFonts w:ascii="Times New Roman" w:hAnsi="Times New Roman" w:hint="default"/>
      </w:rPr>
    </w:lvl>
    <w:lvl w:ilvl="5" w:tplc="7376DED2" w:tentative="1">
      <w:start w:val="1"/>
      <w:numFmt w:val="bullet"/>
      <w:lvlText w:val="•"/>
      <w:lvlJc w:val="left"/>
      <w:pPr>
        <w:tabs>
          <w:tab w:val="num" w:pos="4320"/>
        </w:tabs>
        <w:ind w:left="4320" w:hanging="360"/>
      </w:pPr>
      <w:rPr>
        <w:rFonts w:ascii="Times New Roman" w:hAnsi="Times New Roman" w:hint="default"/>
      </w:rPr>
    </w:lvl>
    <w:lvl w:ilvl="6" w:tplc="AE9E4F8E" w:tentative="1">
      <w:start w:val="1"/>
      <w:numFmt w:val="bullet"/>
      <w:lvlText w:val="•"/>
      <w:lvlJc w:val="left"/>
      <w:pPr>
        <w:tabs>
          <w:tab w:val="num" w:pos="5040"/>
        </w:tabs>
        <w:ind w:left="5040" w:hanging="360"/>
      </w:pPr>
      <w:rPr>
        <w:rFonts w:ascii="Times New Roman" w:hAnsi="Times New Roman" w:hint="default"/>
      </w:rPr>
    </w:lvl>
    <w:lvl w:ilvl="7" w:tplc="60CE2468" w:tentative="1">
      <w:start w:val="1"/>
      <w:numFmt w:val="bullet"/>
      <w:lvlText w:val="•"/>
      <w:lvlJc w:val="left"/>
      <w:pPr>
        <w:tabs>
          <w:tab w:val="num" w:pos="5760"/>
        </w:tabs>
        <w:ind w:left="5760" w:hanging="360"/>
      </w:pPr>
      <w:rPr>
        <w:rFonts w:ascii="Times New Roman" w:hAnsi="Times New Roman" w:hint="default"/>
      </w:rPr>
    </w:lvl>
    <w:lvl w:ilvl="8" w:tplc="2DBCF22A"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E0A7626"/>
    <w:multiLevelType w:val="hybridMultilevel"/>
    <w:tmpl w:val="C2C4890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64537EEB"/>
    <w:multiLevelType w:val="hybridMultilevel"/>
    <w:tmpl w:val="B3348A5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698B3BB4"/>
    <w:multiLevelType w:val="hybridMultilevel"/>
    <w:tmpl w:val="6F3A75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0B85B50">
      <w:start w:val="1044"/>
      <w:numFmt w:val="bullet"/>
      <w:lvlText w:val="•"/>
      <w:lvlJc w:val="left"/>
      <w:pPr>
        <w:tabs>
          <w:tab w:val="num" w:pos="2160"/>
        </w:tabs>
        <w:ind w:left="2160" w:hanging="360"/>
      </w:pPr>
      <w:rPr>
        <w:rFonts w:ascii="Times New Roman" w:hAnsi="Times New Roman" w:hint="default"/>
      </w:rPr>
    </w:lvl>
    <w:lvl w:ilvl="3" w:tplc="7F7898D6" w:tentative="1">
      <w:start w:val="1"/>
      <w:numFmt w:val="bullet"/>
      <w:lvlText w:val=""/>
      <w:lvlJc w:val="left"/>
      <w:pPr>
        <w:tabs>
          <w:tab w:val="num" w:pos="2880"/>
        </w:tabs>
        <w:ind w:left="2880" w:hanging="360"/>
      </w:pPr>
      <w:rPr>
        <w:rFonts w:ascii="Wingdings" w:hAnsi="Wingdings" w:hint="default"/>
      </w:rPr>
    </w:lvl>
    <w:lvl w:ilvl="4" w:tplc="E514D5EE" w:tentative="1">
      <w:start w:val="1"/>
      <w:numFmt w:val="bullet"/>
      <w:lvlText w:val=""/>
      <w:lvlJc w:val="left"/>
      <w:pPr>
        <w:tabs>
          <w:tab w:val="num" w:pos="3600"/>
        </w:tabs>
        <w:ind w:left="3600" w:hanging="360"/>
      </w:pPr>
      <w:rPr>
        <w:rFonts w:ascii="Wingdings" w:hAnsi="Wingdings" w:hint="default"/>
      </w:rPr>
    </w:lvl>
    <w:lvl w:ilvl="5" w:tplc="B700EB42" w:tentative="1">
      <w:start w:val="1"/>
      <w:numFmt w:val="bullet"/>
      <w:lvlText w:val=""/>
      <w:lvlJc w:val="left"/>
      <w:pPr>
        <w:tabs>
          <w:tab w:val="num" w:pos="4320"/>
        </w:tabs>
        <w:ind w:left="4320" w:hanging="360"/>
      </w:pPr>
      <w:rPr>
        <w:rFonts w:ascii="Wingdings" w:hAnsi="Wingdings" w:hint="default"/>
      </w:rPr>
    </w:lvl>
    <w:lvl w:ilvl="6" w:tplc="F7227A12" w:tentative="1">
      <w:start w:val="1"/>
      <w:numFmt w:val="bullet"/>
      <w:lvlText w:val=""/>
      <w:lvlJc w:val="left"/>
      <w:pPr>
        <w:tabs>
          <w:tab w:val="num" w:pos="5040"/>
        </w:tabs>
        <w:ind w:left="5040" w:hanging="360"/>
      </w:pPr>
      <w:rPr>
        <w:rFonts w:ascii="Wingdings" w:hAnsi="Wingdings" w:hint="default"/>
      </w:rPr>
    </w:lvl>
    <w:lvl w:ilvl="7" w:tplc="75C2F498" w:tentative="1">
      <w:start w:val="1"/>
      <w:numFmt w:val="bullet"/>
      <w:lvlText w:val=""/>
      <w:lvlJc w:val="left"/>
      <w:pPr>
        <w:tabs>
          <w:tab w:val="num" w:pos="5760"/>
        </w:tabs>
        <w:ind w:left="5760" w:hanging="360"/>
      </w:pPr>
      <w:rPr>
        <w:rFonts w:ascii="Wingdings" w:hAnsi="Wingdings" w:hint="default"/>
      </w:rPr>
    </w:lvl>
    <w:lvl w:ilvl="8" w:tplc="F0FECBE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667E9F"/>
    <w:multiLevelType w:val="hybridMultilevel"/>
    <w:tmpl w:val="6D2EE0C4"/>
    <w:lvl w:ilvl="0" w:tplc="53B4A91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9E62ED"/>
    <w:multiLevelType w:val="hybridMultilevel"/>
    <w:tmpl w:val="E89430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7A14358E"/>
    <w:multiLevelType w:val="hybridMultilevel"/>
    <w:tmpl w:val="84E24E74"/>
    <w:lvl w:ilvl="0" w:tplc="04090001">
      <w:start w:val="1"/>
      <w:numFmt w:val="bullet"/>
      <w:lvlText w:val=""/>
      <w:lvlJc w:val="left"/>
      <w:pPr>
        <w:ind w:left="720" w:hanging="360"/>
      </w:pPr>
      <w:rPr>
        <w:rFonts w:ascii="Symbol" w:hAnsi="Symbol" w:hint="default"/>
      </w:rPr>
    </w:lvl>
    <w:lvl w:ilvl="1" w:tplc="A0B85B50">
      <w:start w:val="1044"/>
      <w:numFmt w:val="bullet"/>
      <w:lvlText w:val="•"/>
      <w:lvlJc w:val="left"/>
      <w:pPr>
        <w:ind w:left="1440" w:hanging="360"/>
      </w:pPr>
      <w:rPr>
        <w:rFonts w:ascii="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C70597"/>
    <w:multiLevelType w:val="hybridMultilevel"/>
    <w:tmpl w:val="56403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22"/>
  </w:num>
  <w:num w:numId="4">
    <w:abstractNumId w:val="15"/>
  </w:num>
  <w:num w:numId="5">
    <w:abstractNumId w:val="2"/>
  </w:num>
  <w:num w:numId="6">
    <w:abstractNumId w:val="19"/>
  </w:num>
  <w:num w:numId="7">
    <w:abstractNumId w:val="18"/>
  </w:num>
  <w:num w:numId="8">
    <w:abstractNumId w:val="11"/>
  </w:num>
  <w:num w:numId="9">
    <w:abstractNumId w:val="3"/>
  </w:num>
  <w:num w:numId="10">
    <w:abstractNumId w:val="9"/>
  </w:num>
  <w:num w:numId="11">
    <w:abstractNumId w:val="14"/>
  </w:num>
  <w:num w:numId="12">
    <w:abstractNumId w:val="16"/>
  </w:num>
  <w:num w:numId="13">
    <w:abstractNumId w:val="10"/>
  </w:num>
  <w:num w:numId="14">
    <w:abstractNumId w:val="5"/>
  </w:num>
  <w:num w:numId="15">
    <w:abstractNumId w:val="20"/>
  </w:num>
  <w:num w:numId="16">
    <w:abstractNumId w:val="6"/>
  </w:num>
  <w:num w:numId="17">
    <w:abstractNumId w:val="23"/>
  </w:num>
  <w:num w:numId="18">
    <w:abstractNumId w:val="13"/>
  </w:num>
  <w:num w:numId="19">
    <w:abstractNumId w:val="24"/>
  </w:num>
  <w:num w:numId="20">
    <w:abstractNumId w:val="4"/>
  </w:num>
  <w:num w:numId="21">
    <w:abstractNumId w:val="17"/>
  </w:num>
  <w:num w:numId="22">
    <w:abstractNumId w:val="21"/>
  </w:num>
  <w:num w:numId="23">
    <w:abstractNumId w:val="1"/>
  </w:num>
  <w:num w:numId="24">
    <w:abstractNumId w:val="8"/>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B05"/>
    <w:rsid w:val="000062B9"/>
    <w:rsid w:val="00021D01"/>
    <w:rsid w:val="000315EE"/>
    <w:rsid w:val="00036471"/>
    <w:rsid w:val="000468FF"/>
    <w:rsid w:val="000521F4"/>
    <w:rsid w:val="00070185"/>
    <w:rsid w:val="000735A1"/>
    <w:rsid w:val="000760B4"/>
    <w:rsid w:val="000813FD"/>
    <w:rsid w:val="00082F4D"/>
    <w:rsid w:val="00093CF1"/>
    <w:rsid w:val="00095699"/>
    <w:rsid w:val="00096B94"/>
    <w:rsid w:val="000A0FFF"/>
    <w:rsid w:val="000A2372"/>
    <w:rsid w:val="000D2D20"/>
    <w:rsid w:val="000E02C0"/>
    <w:rsid w:val="000E0F44"/>
    <w:rsid w:val="000E7712"/>
    <w:rsid w:val="00106125"/>
    <w:rsid w:val="00127658"/>
    <w:rsid w:val="00143DF3"/>
    <w:rsid w:val="001461E4"/>
    <w:rsid w:val="001533AA"/>
    <w:rsid w:val="00154376"/>
    <w:rsid w:val="0015470B"/>
    <w:rsid w:val="0017023C"/>
    <w:rsid w:val="00176918"/>
    <w:rsid w:val="00176B64"/>
    <w:rsid w:val="001862FB"/>
    <w:rsid w:val="001910CE"/>
    <w:rsid w:val="00195B0D"/>
    <w:rsid w:val="00195B9C"/>
    <w:rsid w:val="00197DE9"/>
    <w:rsid w:val="001A4870"/>
    <w:rsid w:val="001B12BF"/>
    <w:rsid w:val="001C26FE"/>
    <w:rsid w:val="001C6E99"/>
    <w:rsid w:val="001D2E56"/>
    <w:rsid w:val="001D4079"/>
    <w:rsid w:val="001F04E7"/>
    <w:rsid w:val="001F4AD2"/>
    <w:rsid w:val="001F616A"/>
    <w:rsid w:val="001F67E8"/>
    <w:rsid w:val="002061D1"/>
    <w:rsid w:val="00213AD1"/>
    <w:rsid w:val="002247C4"/>
    <w:rsid w:val="00237A72"/>
    <w:rsid w:val="00251804"/>
    <w:rsid w:val="0025431D"/>
    <w:rsid w:val="00255748"/>
    <w:rsid w:val="00290544"/>
    <w:rsid w:val="002934FC"/>
    <w:rsid w:val="0029781E"/>
    <w:rsid w:val="002B0513"/>
    <w:rsid w:val="002C3E12"/>
    <w:rsid w:val="002E0A6C"/>
    <w:rsid w:val="002F39FD"/>
    <w:rsid w:val="002F499C"/>
    <w:rsid w:val="00307025"/>
    <w:rsid w:val="00322BC7"/>
    <w:rsid w:val="00325F95"/>
    <w:rsid w:val="00331496"/>
    <w:rsid w:val="00346D08"/>
    <w:rsid w:val="00375125"/>
    <w:rsid w:val="0038205B"/>
    <w:rsid w:val="0039265D"/>
    <w:rsid w:val="00393D42"/>
    <w:rsid w:val="003D3AB5"/>
    <w:rsid w:val="003D6266"/>
    <w:rsid w:val="003E2598"/>
    <w:rsid w:val="003F44AA"/>
    <w:rsid w:val="0040137D"/>
    <w:rsid w:val="00403474"/>
    <w:rsid w:val="004049DB"/>
    <w:rsid w:val="00412F2D"/>
    <w:rsid w:val="00415EF2"/>
    <w:rsid w:val="00440362"/>
    <w:rsid w:val="004403E6"/>
    <w:rsid w:val="00446D95"/>
    <w:rsid w:val="0045271F"/>
    <w:rsid w:val="00457716"/>
    <w:rsid w:val="004618A4"/>
    <w:rsid w:val="00471554"/>
    <w:rsid w:val="0047287F"/>
    <w:rsid w:val="00477E5A"/>
    <w:rsid w:val="004818CD"/>
    <w:rsid w:val="0048776E"/>
    <w:rsid w:val="004924DA"/>
    <w:rsid w:val="00492A68"/>
    <w:rsid w:val="004A30B5"/>
    <w:rsid w:val="004D104B"/>
    <w:rsid w:val="004E2CC6"/>
    <w:rsid w:val="004F2EAB"/>
    <w:rsid w:val="004F7BD5"/>
    <w:rsid w:val="0050450F"/>
    <w:rsid w:val="005051A8"/>
    <w:rsid w:val="00524B23"/>
    <w:rsid w:val="005272AD"/>
    <w:rsid w:val="00544A72"/>
    <w:rsid w:val="00545B36"/>
    <w:rsid w:val="00551BB5"/>
    <w:rsid w:val="00561623"/>
    <w:rsid w:val="005B4EDF"/>
    <w:rsid w:val="005B56E2"/>
    <w:rsid w:val="005B7192"/>
    <w:rsid w:val="005C119F"/>
    <w:rsid w:val="005D1B3D"/>
    <w:rsid w:val="005E0539"/>
    <w:rsid w:val="005E750E"/>
    <w:rsid w:val="005F1764"/>
    <w:rsid w:val="005F2140"/>
    <w:rsid w:val="005F56D4"/>
    <w:rsid w:val="00602007"/>
    <w:rsid w:val="006208A9"/>
    <w:rsid w:val="0062772E"/>
    <w:rsid w:val="0064194E"/>
    <w:rsid w:val="00641F25"/>
    <w:rsid w:val="00650A7C"/>
    <w:rsid w:val="0065728F"/>
    <w:rsid w:val="00680E23"/>
    <w:rsid w:val="0068283D"/>
    <w:rsid w:val="00686A6C"/>
    <w:rsid w:val="006C1AB1"/>
    <w:rsid w:val="006D5B34"/>
    <w:rsid w:val="006D623F"/>
    <w:rsid w:val="006E4054"/>
    <w:rsid w:val="006E728E"/>
    <w:rsid w:val="0071194B"/>
    <w:rsid w:val="007152C5"/>
    <w:rsid w:val="007248B4"/>
    <w:rsid w:val="0074359D"/>
    <w:rsid w:val="00767C7F"/>
    <w:rsid w:val="007805F5"/>
    <w:rsid w:val="007836B0"/>
    <w:rsid w:val="00786674"/>
    <w:rsid w:val="007874F3"/>
    <w:rsid w:val="007A05E9"/>
    <w:rsid w:val="007A202C"/>
    <w:rsid w:val="007C7C4C"/>
    <w:rsid w:val="007D5113"/>
    <w:rsid w:val="007E0DF8"/>
    <w:rsid w:val="007F2F3A"/>
    <w:rsid w:val="008011BE"/>
    <w:rsid w:val="00806230"/>
    <w:rsid w:val="0082652B"/>
    <w:rsid w:val="00853EBE"/>
    <w:rsid w:val="0086045A"/>
    <w:rsid w:val="0086137B"/>
    <w:rsid w:val="00862D06"/>
    <w:rsid w:val="00880B05"/>
    <w:rsid w:val="00886716"/>
    <w:rsid w:val="008873F8"/>
    <w:rsid w:val="0089032A"/>
    <w:rsid w:val="00897F72"/>
    <w:rsid w:val="008A0341"/>
    <w:rsid w:val="008C103B"/>
    <w:rsid w:val="008C2FD5"/>
    <w:rsid w:val="008D7D1E"/>
    <w:rsid w:val="008E3BF0"/>
    <w:rsid w:val="008F4B00"/>
    <w:rsid w:val="009040AD"/>
    <w:rsid w:val="00905C12"/>
    <w:rsid w:val="0092466B"/>
    <w:rsid w:val="009330CF"/>
    <w:rsid w:val="009412D4"/>
    <w:rsid w:val="00941967"/>
    <w:rsid w:val="00945938"/>
    <w:rsid w:val="00947280"/>
    <w:rsid w:val="00951DD7"/>
    <w:rsid w:val="0095328D"/>
    <w:rsid w:val="009607B8"/>
    <w:rsid w:val="00962E8D"/>
    <w:rsid w:val="009630D8"/>
    <w:rsid w:val="00964029"/>
    <w:rsid w:val="00964CE1"/>
    <w:rsid w:val="00966303"/>
    <w:rsid w:val="00967E3A"/>
    <w:rsid w:val="0098471C"/>
    <w:rsid w:val="009900FA"/>
    <w:rsid w:val="00991F32"/>
    <w:rsid w:val="00993FBA"/>
    <w:rsid w:val="009A4FD0"/>
    <w:rsid w:val="009B5E62"/>
    <w:rsid w:val="009D175C"/>
    <w:rsid w:val="009D3A7C"/>
    <w:rsid w:val="009D5D1B"/>
    <w:rsid w:val="009F1CE9"/>
    <w:rsid w:val="00A17324"/>
    <w:rsid w:val="00A31612"/>
    <w:rsid w:val="00A5662A"/>
    <w:rsid w:val="00A63CB2"/>
    <w:rsid w:val="00A74D76"/>
    <w:rsid w:val="00A8405E"/>
    <w:rsid w:val="00A9127C"/>
    <w:rsid w:val="00AA3490"/>
    <w:rsid w:val="00AA3B6C"/>
    <w:rsid w:val="00AB2041"/>
    <w:rsid w:val="00AB4791"/>
    <w:rsid w:val="00AC1C0E"/>
    <w:rsid w:val="00AD5D45"/>
    <w:rsid w:val="00AD5D77"/>
    <w:rsid w:val="00AD6459"/>
    <w:rsid w:val="00AD685A"/>
    <w:rsid w:val="00AE1938"/>
    <w:rsid w:val="00AE4648"/>
    <w:rsid w:val="00AE4F9C"/>
    <w:rsid w:val="00AF6B6B"/>
    <w:rsid w:val="00B25E9F"/>
    <w:rsid w:val="00B32243"/>
    <w:rsid w:val="00B34A59"/>
    <w:rsid w:val="00B362E3"/>
    <w:rsid w:val="00B65E97"/>
    <w:rsid w:val="00B763B4"/>
    <w:rsid w:val="00B872EA"/>
    <w:rsid w:val="00B90541"/>
    <w:rsid w:val="00B92770"/>
    <w:rsid w:val="00B94E25"/>
    <w:rsid w:val="00B95411"/>
    <w:rsid w:val="00B965A7"/>
    <w:rsid w:val="00BA3170"/>
    <w:rsid w:val="00BA3B44"/>
    <w:rsid w:val="00BB16D5"/>
    <w:rsid w:val="00BB46B6"/>
    <w:rsid w:val="00BB485E"/>
    <w:rsid w:val="00BB5892"/>
    <w:rsid w:val="00BD248A"/>
    <w:rsid w:val="00BE2886"/>
    <w:rsid w:val="00BE4E79"/>
    <w:rsid w:val="00BF13B8"/>
    <w:rsid w:val="00BF20AA"/>
    <w:rsid w:val="00C036F9"/>
    <w:rsid w:val="00C07335"/>
    <w:rsid w:val="00C1163D"/>
    <w:rsid w:val="00C24622"/>
    <w:rsid w:val="00C25A7C"/>
    <w:rsid w:val="00C30D8F"/>
    <w:rsid w:val="00C3420F"/>
    <w:rsid w:val="00C34475"/>
    <w:rsid w:val="00C403F2"/>
    <w:rsid w:val="00C40792"/>
    <w:rsid w:val="00C4190C"/>
    <w:rsid w:val="00C476FE"/>
    <w:rsid w:val="00C66BA0"/>
    <w:rsid w:val="00C66D65"/>
    <w:rsid w:val="00C91C01"/>
    <w:rsid w:val="00C92726"/>
    <w:rsid w:val="00C95C40"/>
    <w:rsid w:val="00CA1AB7"/>
    <w:rsid w:val="00CC019F"/>
    <w:rsid w:val="00CC6799"/>
    <w:rsid w:val="00CD75F2"/>
    <w:rsid w:val="00CE50DA"/>
    <w:rsid w:val="00CE596D"/>
    <w:rsid w:val="00CF6D4D"/>
    <w:rsid w:val="00D017B2"/>
    <w:rsid w:val="00D05DC5"/>
    <w:rsid w:val="00D11464"/>
    <w:rsid w:val="00D13789"/>
    <w:rsid w:val="00D15CCA"/>
    <w:rsid w:val="00D32677"/>
    <w:rsid w:val="00D372A3"/>
    <w:rsid w:val="00D42961"/>
    <w:rsid w:val="00D43844"/>
    <w:rsid w:val="00D66297"/>
    <w:rsid w:val="00D72441"/>
    <w:rsid w:val="00D75CC3"/>
    <w:rsid w:val="00D80D2E"/>
    <w:rsid w:val="00DA05C0"/>
    <w:rsid w:val="00DA3B67"/>
    <w:rsid w:val="00DA4D6C"/>
    <w:rsid w:val="00DA6222"/>
    <w:rsid w:val="00DB2CB7"/>
    <w:rsid w:val="00DC1572"/>
    <w:rsid w:val="00DC32E6"/>
    <w:rsid w:val="00DC4E67"/>
    <w:rsid w:val="00DC6C20"/>
    <w:rsid w:val="00DC71F1"/>
    <w:rsid w:val="00DD1678"/>
    <w:rsid w:val="00DE1325"/>
    <w:rsid w:val="00DE498C"/>
    <w:rsid w:val="00DE53B4"/>
    <w:rsid w:val="00DF714C"/>
    <w:rsid w:val="00E00959"/>
    <w:rsid w:val="00E03E23"/>
    <w:rsid w:val="00E055FE"/>
    <w:rsid w:val="00E1241C"/>
    <w:rsid w:val="00E16714"/>
    <w:rsid w:val="00E17219"/>
    <w:rsid w:val="00E30CB9"/>
    <w:rsid w:val="00E645F1"/>
    <w:rsid w:val="00E725C0"/>
    <w:rsid w:val="00E807C3"/>
    <w:rsid w:val="00E86DD6"/>
    <w:rsid w:val="00E875F1"/>
    <w:rsid w:val="00E959EE"/>
    <w:rsid w:val="00EA0E1F"/>
    <w:rsid w:val="00EB1073"/>
    <w:rsid w:val="00EC3159"/>
    <w:rsid w:val="00ED6439"/>
    <w:rsid w:val="00EF028C"/>
    <w:rsid w:val="00EF6FD3"/>
    <w:rsid w:val="00F02D17"/>
    <w:rsid w:val="00F124F8"/>
    <w:rsid w:val="00F15C74"/>
    <w:rsid w:val="00F303A1"/>
    <w:rsid w:val="00F45E7D"/>
    <w:rsid w:val="00F466B2"/>
    <w:rsid w:val="00F5675F"/>
    <w:rsid w:val="00F6181B"/>
    <w:rsid w:val="00F678AB"/>
    <w:rsid w:val="00F70A1A"/>
    <w:rsid w:val="00F77700"/>
    <w:rsid w:val="00F779CF"/>
    <w:rsid w:val="00F90B24"/>
    <w:rsid w:val="00F92B3F"/>
    <w:rsid w:val="00F969FF"/>
    <w:rsid w:val="00F96BC9"/>
    <w:rsid w:val="00FB38A7"/>
    <w:rsid w:val="00FD3143"/>
    <w:rsid w:val="00FD7321"/>
    <w:rsid w:val="00FF0779"/>
    <w:rsid w:val="00FF4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9A11C"/>
  <w14:defaultImageDpi w14:val="32767"/>
  <w15:chartTrackingRefBased/>
  <w15:docId w15:val="{2A779EE8-0870-8B45-9D68-03054AE47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CB7"/>
    <w:pPr>
      <w:ind w:left="720"/>
      <w:contextualSpacing/>
    </w:pPr>
  </w:style>
  <w:style w:type="character" w:styleId="Hyperlink">
    <w:name w:val="Hyperlink"/>
    <w:basedOn w:val="DefaultParagraphFont"/>
    <w:uiPriority w:val="99"/>
    <w:unhideWhenUsed/>
    <w:rsid w:val="00D017B2"/>
    <w:rPr>
      <w:color w:val="0563C1" w:themeColor="hyperlink"/>
      <w:u w:val="single"/>
    </w:rPr>
  </w:style>
  <w:style w:type="character" w:styleId="UnresolvedMention">
    <w:name w:val="Unresolved Mention"/>
    <w:basedOn w:val="DefaultParagraphFont"/>
    <w:uiPriority w:val="99"/>
    <w:rsid w:val="00D017B2"/>
    <w:rPr>
      <w:color w:val="605E5C"/>
      <w:shd w:val="clear" w:color="auto" w:fill="E1DFDD"/>
    </w:rPr>
  </w:style>
  <w:style w:type="character" w:styleId="FootnoteReference">
    <w:name w:val="footnote reference"/>
    <w:basedOn w:val="DefaultParagraphFont"/>
    <w:semiHidden/>
    <w:rsid w:val="001B12BF"/>
    <w:rPr>
      <w:vertAlign w:val="superscript"/>
    </w:rPr>
  </w:style>
  <w:style w:type="paragraph" w:styleId="FootnoteText">
    <w:name w:val="footnote text"/>
    <w:basedOn w:val="Normal"/>
    <w:link w:val="FootnoteTextChar"/>
    <w:rsid w:val="001B12BF"/>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B12BF"/>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EF6FD3"/>
    <w:rPr>
      <w:color w:val="954F72" w:themeColor="followedHyperlink"/>
      <w:u w:val="single"/>
    </w:rPr>
  </w:style>
  <w:style w:type="paragraph" w:styleId="BodyText">
    <w:name w:val="Body Text"/>
    <w:basedOn w:val="Normal"/>
    <w:link w:val="BodyTextChar"/>
    <w:rsid w:val="00F466B2"/>
    <w:rPr>
      <w:rFonts w:ascii="Goudy Old Style" w:eastAsia="Times New Roman" w:hAnsi="Goudy Old Style" w:cs="Times New Roman"/>
      <w:sz w:val="22"/>
    </w:rPr>
  </w:style>
  <w:style w:type="character" w:customStyle="1" w:styleId="BodyTextChar">
    <w:name w:val="Body Text Char"/>
    <w:basedOn w:val="DefaultParagraphFont"/>
    <w:link w:val="BodyText"/>
    <w:rsid w:val="00F466B2"/>
    <w:rPr>
      <w:rFonts w:ascii="Goudy Old Style" w:eastAsia="Times New Roman" w:hAnsi="Goudy Old Style" w:cs="Times New Roman"/>
      <w:sz w:val="22"/>
    </w:rPr>
  </w:style>
  <w:style w:type="paragraph" w:styleId="Title">
    <w:name w:val="Title"/>
    <w:basedOn w:val="Normal"/>
    <w:link w:val="TitleChar"/>
    <w:qFormat/>
    <w:rsid w:val="00A63CB2"/>
    <w:pPr>
      <w:jc w:val="center"/>
    </w:pPr>
    <w:rPr>
      <w:rFonts w:ascii="Goudy Old Style" w:eastAsia="Times New Roman" w:hAnsi="Goudy Old Style" w:cs="Times New Roman"/>
      <w:b/>
      <w:bCs/>
      <w:i/>
      <w:iCs/>
    </w:rPr>
  </w:style>
  <w:style w:type="character" w:customStyle="1" w:styleId="TitleChar">
    <w:name w:val="Title Char"/>
    <w:basedOn w:val="DefaultParagraphFont"/>
    <w:link w:val="Title"/>
    <w:rsid w:val="00A63CB2"/>
    <w:rPr>
      <w:rFonts w:ascii="Goudy Old Style" w:eastAsia="Times New Roman" w:hAnsi="Goudy Old Style" w:cs="Times New Roman"/>
      <w:b/>
      <w:bCs/>
      <w:i/>
      <w:iCs/>
    </w:rPr>
  </w:style>
  <w:style w:type="paragraph" w:styleId="NormalWeb">
    <w:name w:val="Normal (Web)"/>
    <w:basedOn w:val="Normal"/>
    <w:rsid w:val="00A63CB2"/>
    <w:pPr>
      <w:spacing w:line="240" w:lineRule="atLeast"/>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0056162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162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529343">
      <w:bodyDiv w:val="1"/>
      <w:marLeft w:val="0"/>
      <w:marRight w:val="0"/>
      <w:marTop w:val="0"/>
      <w:marBottom w:val="0"/>
      <w:divBdr>
        <w:top w:val="none" w:sz="0" w:space="0" w:color="auto"/>
        <w:left w:val="none" w:sz="0" w:space="0" w:color="auto"/>
        <w:bottom w:val="none" w:sz="0" w:space="0" w:color="auto"/>
        <w:right w:val="none" w:sz="0" w:space="0" w:color="auto"/>
      </w:divBdr>
      <w:divsChild>
        <w:div w:id="12335461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00996667">
      <w:bodyDiv w:val="1"/>
      <w:marLeft w:val="0"/>
      <w:marRight w:val="0"/>
      <w:marTop w:val="0"/>
      <w:marBottom w:val="0"/>
      <w:divBdr>
        <w:top w:val="none" w:sz="0" w:space="0" w:color="auto"/>
        <w:left w:val="none" w:sz="0" w:space="0" w:color="auto"/>
        <w:bottom w:val="none" w:sz="0" w:space="0" w:color="auto"/>
        <w:right w:val="none" w:sz="0" w:space="0" w:color="auto"/>
      </w:divBdr>
    </w:div>
    <w:div w:id="306786339">
      <w:bodyDiv w:val="1"/>
      <w:marLeft w:val="0"/>
      <w:marRight w:val="0"/>
      <w:marTop w:val="0"/>
      <w:marBottom w:val="0"/>
      <w:divBdr>
        <w:top w:val="none" w:sz="0" w:space="0" w:color="auto"/>
        <w:left w:val="none" w:sz="0" w:space="0" w:color="auto"/>
        <w:bottom w:val="none" w:sz="0" w:space="0" w:color="auto"/>
        <w:right w:val="none" w:sz="0" w:space="0" w:color="auto"/>
      </w:divBdr>
    </w:div>
    <w:div w:id="372124270">
      <w:bodyDiv w:val="1"/>
      <w:marLeft w:val="0"/>
      <w:marRight w:val="0"/>
      <w:marTop w:val="0"/>
      <w:marBottom w:val="0"/>
      <w:divBdr>
        <w:top w:val="none" w:sz="0" w:space="0" w:color="auto"/>
        <w:left w:val="none" w:sz="0" w:space="0" w:color="auto"/>
        <w:bottom w:val="none" w:sz="0" w:space="0" w:color="auto"/>
        <w:right w:val="none" w:sz="0" w:space="0" w:color="auto"/>
      </w:divBdr>
    </w:div>
    <w:div w:id="482239816">
      <w:bodyDiv w:val="1"/>
      <w:marLeft w:val="0"/>
      <w:marRight w:val="0"/>
      <w:marTop w:val="0"/>
      <w:marBottom w:val="0"/>
      <w:divBdr>
        <w:top w:val="none" w:sz="0" w:space="0" w:color="auto"/>
        <w:left w:val="none" w:sz="0" w:space="0" w:color="auto"/>
        <w:bottom w:val="none" w:sz="0" w:space="0" w:color="auto"/>
        <w:right w:val="none" w:sz="0" w:space="0" w:color="auto"/>
      </w:divBdr>
    </w:div>
    <w:div w:id="636254050">
      <w:bodyDiv w:val="1"/>
      <w:marLeft w:val="0"/>
      <w:marRight w:val="0"/>
      <w:marTop w:val="0"/>
      <w:marBottom w:val="0"/>
      <w:divBdr>
        <w:top w:val="none" w:sz="0" w:space="0" w:color="auto"/>
        <w:left w:val="none" w:sz="0" w:space="0" w:color="auto"/>
        <w:bottom w:val="none" w:sz="0" w:space="0" w:color="auto"/>
        <w:right w:val="none" w:sz="0" w:space="0" w:color="auto"/>
      </w:divBdr>
    </w:div>
    <w:div w:id="645355541">
      <w:bodyDiv w:val="1"/>
      <w:marLeft w:val="0"/>
      <w:marRight w:val="0"/>
      <w:marTop w:val="0"/>
      <w:marBottom w:val="0"/>
      <w:divBdr>
        <w:top w:val="none" w:sz="0" w:space="0" w:color="auto"/>
        <w:left w:val="none" w:sz="0" w:space="0" w:color="auto"/>
        <w:bottom w:val="none" w:sz="0" w:space="0" w:color="auto"/>
        <w:right w:val="none" w:sz="0" w:space="0" w:color="auto"/>
      </w:divBdr>
    </w:div>
    <w:div w:id="880169797">
      <w:bodyDiv w:val="1"/>
      <w:marLeft w:val="0"/>
      <w:marRight w:val="0"/>
      <w:marTop w:val="0"/>
      <w:marBottom w:val="0"/>
      <w:divBdr>
        <w:top w:val="none" w:sz="0" w:space="0" w:color="auto"/>
        <w:left w:val="none" w:sz="0" w:space="0" w:color="auto"/>
        <w:bottom w:val="none" w:sz="0" w:space="0" w:color="auto"/>
        <w:right w:val="none" w:sz="0" w:space="0" w:color="auto"/>
      </w:divBdr>
    </w:div>
    <w:div w:id="910576256">
      <w:bodyDiv w:val="1"/>
      <w:marLeft w:val="0"/>
      <w:marRight w:val="0"/>
      <w:marTop w:val="0"/>
      <w:marBottom w:val="0"/>
      <w:divBdr>
        <w:top w:val="none" w:sz="0" w:space="0" w:color="auto"/>
        <w:left w:val="none" w:sz="0" w:space="0" w:color="auto"/>
        <w:bottom w:val="none" w:sz="0" w:space="0" w:color="auto"/>
        <w:right w:val="none" w:sz="0" w:space="0" w:color="auto"/>
      </w:divBdr>
      <w:divsChild>
        <w:div w:id="909004870">
          <w:marLeft w:val="0"/>
          <w:marRight w:val="0"/>
          <w:marTop w:val="0"/>
          <w:marBottom w:val="240"/>
          <w:divBdr>
            <w:top w:val="none" w:sz="0" w:space="0" w:color="auto"/>
            <w:left w:val="none" w:sz="0" w:space="0" w:color="auto"/>
            <w:bottom w:val="none" w:sz="0" w:space="0" w:color="auto"/>
            <w:right w:val="none" w:sz="0" w:space="0" w:color="auto"/>
          </w:divBdr>
        </w:div>
      </w:divsChild>
    </w:div>
    <w:div w:id="1122577058">
      <w:bodyDiv w:val="1"/>
      <w:marLeft w:val="0"/>
      <w:marRight w:val="0"/>
      <w:marTop w:val="0"/>
      <w:marBottom w:val="0"/>
      <w:divBdr>
        <w:top w:val="none" w:sz="0" w:space="0" w:color="auto"/>
        <w:left w:val="none" w:sz="0" w:space="0" w:color="auto"/>
        <w:bottom w:val="none" w:sz="0" w:space="0" w:color="auto"/>
        <w:right w:val="none" w:sz="0" w:space="0" w:color="auto"/>
      </w:divBdr>
    </w:div>
    <w:div w:id="1303075499">
      <w:bodyDiv w:val="1"/>
      <w:marLeft w:val="0"/>
      <w:marRight w:val="0"/>
      <w:marTop w:val="0"/>
      <w:marBottom w:val="0"/>
      <w:divBdr>
        <w:top w:val="none" w:sz="0" w:space="0" w:color="auto"/>
        <w:left w:val="none" w:sz="0" w:space="0" w:color="auto"/>
        <w:bottom w:val="none" w:sz="0" w:space="0" w:color="auto"/>
        <w:right w:val="none" w:sz="0" w:space="0" w:color="auto"/>
      </w:divBdr>
    </w:div>
    <w:div w:id="1324621863">
      <w:bodyDiv w:val="1"/>
      <w:marLeft w:val="0"/>
      <w:marRight w:val="0"/>
      <w:marTop w:val="0"/>
      <w:marBottom w:val="0"/>
      <w:divBdr>
        <w:top w:val="none" w:sz="0" w:space="0" w:color="auto"/>
        <w:left w:val="none" w:sz="0" w:space="0" w:color="auto"/>
        <w:bottom w:val="none" w:sz="0" w:space="0" w:color="auto"/>
        <w:right w:val="none" w:sz="0" w:space="0" w:color="auto"/>
      </w:divBdr>
    </w:div>
    <w:div w:id="1431200398">
      <w:bodyDiv w:val="1"/>
      <w:marLeft w:val="0"/>
      <w:marRight w:val="0"/>
      <w:marTop w:val="0"/>
      <w:marBottom w:val="0"/>
      <w:divBdr>
        <w:top w:val="none" w:sz="0" w:space="0" w:color="auto"/>
        <w:left w:val="none" w:sz="0" w:space="0" w:color="auto"/>
        <w:bottom w:val="none" w:sz="0" w:space="0" w:color="auto"/>
        <w:right w:val="none" w:sz="0" w:space="0" w:color="auto"/>
      </w:divBdr>
    </w:div>
    <w:div w:id="1565601306">
      <w:bodyDiv w:val="1"/>
      <w:marLeft w:val="0"/>
      <w:marRight w:val="0"/>
      <w:marTop w:val="0"/>
      <w:marBottom w:val="0"/>
      <w:divBdr>
        <w:top w:val="none" w:sz="0" w:space="0" w:color="auto"/>
        <w:left w:val="none" w:sz="0" w:space="0" w:color="auto"/>
        <w:bottom w:val="none" w:sz="0" w:space="0" w:color="auto"/>
        <w:right w:val="none" w:sz="0" w:space="0" w:color="auto"/>
      </w:divBdr>
    </w:div>
    <w:div w:id="1886141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cottengle" TargetMode="External"/><Relationship Id="rId3" Type="http://schemas.openxmlformats.org/officeDocument/2006/relationships/settings" Target="settings.xml"/><Relationship Id="rId7" Type="http://schemas.openxmlformats.org/officeDocument/2006/relationships/hyperlink" Target="https://www.youtube.com/channel/UChtwqaUcpZbwyTWnkp6INwQ?view_as=subscrib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cottengl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1340</Words>
  <Characters>7641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Engle</dc:creator>
  <cp:keywords/>
  <dc:description/>
  <cp:lastModifiedBy>Scott Engle</cp:lastModifiedBy>
  <cp:revision>7</cp:revision>
  <cp:lastPrinted>2020-04-21T13:51:00Z</cp:lastPrinted>
  <dcterms:created xsi:type="dcterms:W3CDTF">2020-04-21T18:55:00Z</dcterms:created>
  <dcterms:modified xsi:type="dcterms:W3CDTF">2020-04-22T16:04:00Z</dcterms:modified>
</cp:coreProperties>
</file>